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CF1" w:rsidRDefault="00FB0981" w:rsidP="00062CF1">
      <w:pPr>
        <w:pStyle w:val="11slovantext"/>
        <w:tabs>
          <w:tab w:val="clear" w:pos="1163"/>
        </w:tabs>
        <w:spacing w:line="240" w:lineRule="auto"/>
        <w:ind w:left="284" w:firstLine="0"/>
        <w:rPr>
          <w:rFonts w:asciiTheme="minorHAnsi" w:hAnsiTheme="minorHAnsi" w:cstheme="minorHAnsi"/>
          <w:b/>
          <w:szCs w:val="22"/>
          <w:lang w:val="sk-SK"/>
        </w:rPr>
      </w:pPr>
      <w:r w:rsidRPr="00062CF1">
        <w:rPr>
          <w:rFonts w:cstheme="minorHAnsi"/>
          <w:b/>
        </w:rPr>
        <w:t xml:space="preserve">Príloha č. </w:t>
      </w:r>
      <w:r w:rsidR="00062CF1" w:rsidRPr="00062CF1">
        <w:rPr>
          <w:rFonts w:cstheme="minorHAnsi"/>
          <w:b/>
          <w:lang w:val="sk-SK"/>
        </w:rPr>
        <w:t>4</w:t>
      </w:r>
      <w:r w:rsidRPr="00062CF1">
        <w:rPr>
          <w:rFonts w:cstheme="minorHAnsi"/>
          <w:b/>
        </w:rPr>
        <w:t xml:space="preserve"> Zmluvy –</w:t>
      </w:r>
      <w:r w:rsidR="00062CF1">
        <w:rPr>
          <w:rFonts w:cstheme="minorHAnsi"/>
          <w:b/>
          <w:lang w:val="sk-SK"/>
        </w:rPr>
        <w:t xml:space="preserve"> </w:t>
      </w:r>
      <w:r w:rsidR="00062CF1" w:rsidRPr="00062CF1">
        <w:rPr>
          <w:rFonts w:asciiTheme="minorHAnsi" w:hAnsiTheme="minorHAnsi" w:cstheme="minorHAnsi"/>
          <w:b/>
          <w:szCs w:val="22"/>
          <w:lang w:val="sk-SK"/>
        </w:rPr>
        <w:t>Zmeny cestovných poriadkov, zmeny rozsahu plnenia a ďalšie dojednania</w:t>
      </w:r>
    </w:p>
    <w:p w:rsidR="0042540A" w:rsidRPr="00062CF1" w:rsidRDefault="0042540A" w:rsidP="00062CF1">
      <w:pPr>
        <w:pStyle w:val="11slovantext"/>
        <w:tabs>
          <w:tab w:val="clear" w:pos="1163"/>
        </w:tabs>
        <w:spacing w:line="240" w:lineRule="auto"/>
        <w:ind w:left="284" w:firstLine="0"/>
        <w:rPr>
          <w:rFonts w:asciiTheme="minorHAnsi" w:hAnsiTheme="minorHAnsi" w:cstheme="minorHAnsi"/>
          <w:b/>
          <w:szCs w:val="22"/>
          <w:lang w:val="sk-SK"/>
        </w:rPr>
      </w:pPr>
    </w:p>
    <w:p w:rsidR="00FB0981" w:rsidRDefault="00FB0981" w:rsidP="00FB0981">
      <w:pPr>
        <w:jc w:val="both"/>
        <w:rPr>
          <w:rFonts w:cstheme="minorHAnsi"/>
          <w:b/>
        </w:rPr>
      </w:pPr>
      <w:r w:rsidRPr="00FB0981">
        <w:rPr>
          <w:rFonts w:cstheme="minorHAnsi"/>
          <w:b/>
        </w:rPr>
        <w:t>Zmluvné strany sa týmto výslovne dohodli na možnostiach zmien</w:t>
      </w:r>
      <w:r>
        <w:rPr>
          <w:rFonts w:cstheme="minorHAnsi"/>
          <w:b/>
        </w:rPr>
        <w:t xml:space="preserve"> Cestovných poriadkov a súvisiacich právach a povinnostiach (ČASŤ A), ako aj na možnostiach zmeny</w:t>
      </w:r>
      <w:r w:rsidRPr="00FB0981">
        <w:rPr>
          <w:rFonts w:cstheme="minorHAnsi"/>
          <w:b/>
        </w:rPr>
        <w:t xml:space="preserve"> rozsahu plnenia, vyhradených zmien záväzku a možnosti ďalších zmien, ako aj na s tým súvisiacich dojednaniach v súvislosti so Zmluvou</w:t>
      </w:r>
      <w:r>
        <w:rPr>
          <w:rFonts w:cstheme="minorHAnsi"/>
          <w:b/>
        </w:rPr>
        <w:t xml:space="preserve"> (ČASŤ B)</w:t>
      </w:r>
      <w:r w:rsidRPr="00FB0981">
        <w:rPr>
          <w:rFonts w:cstheme="minorHAnsi"/>
          <w:b/>
        </w:rPr>
        <w:t xml:space="preserve">, a to v nasledujúcich prípadoch a za nasledujúcich podmienok: </w:t>
      </w:r>
    </w:p>
    <w:p w:rsidR="00FB0981" w:rsidRDefault="00FB0981" w:rsidP="00FB0981">
      <w:pPr>
        <w:jc w:val="center"/>
        <w:rPr>
          <w:rFonts w:cstheme="minorHAnsi"/>
          <w:b/>
          <w:u w:val="single"/>
        </w:rPr>
      </w:pPr>
      <w:r w:rsidRPr="00FB0981">
        <w:rPr>
          <w:rFonts w:cstheme="minorHAnsi"/>
          <w:b/>
          <w:u w:val="single"/>
        </w:rPr>
        <w:t>ČASŤ A:</w:t>
      </w:r>
    </w:p>
    <w:p w:rsidR="00FB0981" w:rsidRPr="007658AC"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sa zaväzuje bezprostredne, najneskôr do 5 pracovných dní od prijatia požiadavky Objednávateľa na úpravu Cestovného poriadku, podať na Dopravný správny orgán žiadosť o schválenie Cestovného poriadku k požadovanému dátumu. Požiadavka Objednávateľa môže byť odoslaná emailom. Objednávateľom požadované zmeny Cestovného poriadku sa Dopravca zaväzuje bezvýhradne akceptovať. Zmluvné strany berú na vedomie, že môže dôjsť k zmene legislatívy, v dôsledku ktorej budú cestovné poriadky (t.j. vrátane Cestovného poriadku) navrhovať, vytvárať a/alebo schvaľovať iné zákonom stanovené subjekty (napr. príslušný orgán verejnej moci, ktorým môže byť aj príslušný orgán Objednávateľa). V takom prípade sa uvedenú skutočnosť Zmluvné strany zaväzujú rešpektovať bez potreby osobitnej zmeny Zmluvy, ktorú ale pre tieto účely môžu Zmluvné strany dodatkom učiniť. Zmenou Cestovného poriadku nie sú dotknuté ostatné ustanovenia Zmluvy pre prípad, že dôjde k zmene rozsahu nájazdu (Služieb) a/alebo k skutočnostiam vyžadujúcim zmenu Zmluvy. </w:t>
      </w:r>
    </w:p>
    <w:p w:rsidR="00FB0981" w:rsidRPr="007658AC"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nie je oprávnený sám, bez predchádzajúceho výslovného pokynu alebo výslovného súhlasu Objednávateľa, meniť obsah Cestovného poriadku. V prípade porušenia zákazu podľa tohto bodu </w:t>
      </w:r>
      <w:r w:rsidR="00E43993">
        <w:rPr>
          <w:rFonts w:asciiTheme="minorHAnsi" w:hAnsiTheme="minorHAnsi" w:cstheme="minorHAnsi"/>
          <w:szCs w:val="22"/>
          <w:lang w:val="sk-SK"/>
        </w:rPr>
        <w:t xml:space="preserve">2 </w:t>
      </w:r>
      <w:r w:rsidRPr="007658AC">
        <w:rPr>
          <w:rFonts w:asciiTheme="minorHAnsi" w:hAnsiTheme="minorHAnsi" w:cstheme="minorHAnsi"/>
          <w:szCs w:val="22"/>
          <w:lang w:val="sk-SK"/>
        </w:rPr>
        <w:t xml:space="preserve">je Dopravca povinný zaplatiť Objednávateľovi zmluvnú pokutu vo výške 10.000,- EUR, a to za každé jednotlivé porušenie. </w:t>
      </w:r>
    </w:p>
    <w:p w:rsidR="00FB0981" w:rsidRPr="007658AC"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V prípade, ak si Objednávateľom požadovaná zmena Cestovného poriadku vyžaduje zmenu licencie alebo vydanie novej licencie, Objednávateľ túto skutočnosť Dopravcovi bezodkladne oznámi. Dopravca sa zaväzuje bezprostredne, najneskôr do 5 pracovných dní od okamihu, keď mu bola táto skutočnosť oznámená, požiadať Dopravný správny orgán o zmenu licencie pre príslušnú Linku, prípadne o vydanie novej licencie. V prípade nesplnenia povinnosti Dopravcu podľa predchádzajúcej vety zašle Objednávateľ Dopravcovi výzvu na splnenie povinnosti so stanovením náhradného termínu v dĺžke najmenej 5 pracovných dní. Ak nesplní Dopravca svoju povinnosť, a to ani v náhradnom termíne podľa predchádzajúcej vety, je povinný zaplatiť Objednávateľovi zmluvnú pokutu vo výške 2.000, - EUR za každé jednotlivé porušenie, a to aj opakovane v prípade nutnosti realizácie opakovaných výziev Objednávateľa. </w:t>
      </w:r>
    </w:p>
    <w:p w:rsidR="00FB0981" w:rsidRPr="007658AC"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V prípade, ak Objednávateľ Dopravcovi oznámi v súlade s touto Zmluvou požiadavku na úpravu Cestovného poriadku (rovnako v prípade, ak dôjde k zmene Cestovného poriadku iným spôsobom, viď bod </w:t>
      </w:r>
      <w:r w:rsidR="00E43993">
        <w:rPr>
          <w:rFonts w:asciiTheme="minorHAnsi" w:hAnsiTheme="minorHAnsi" w:cstheme="minorHAnsi"/>
          <w:szCs w:val="22"/>
          <w:lang w:val="sk-SK"/>
        </w:rPr>
        <w:t>1</w:t>
      </w:r>
      <w:r w:rsidRPr="007658AC">
        <w:rPr>
          <w:rFonts w:asciiTheme="minorHAnsi" w:hAnsiTheme="minorHAnsi" w:cstheme="minorHAnsi"/>
          <w:szCs w:val="22"/>
          <w:lang w:val="sk-SK"/>
        </w:rPr>
        <w:t xml:space="preserve"> </w:t>
      </w:r>
      <w:r w:rsidR="00493B70">
        <w:rPr>
          <w:rFonts w:asciiTheme="minorHAnsi" w:hAnsiTheme="minorHAnsi" w:cstheme="minorHAnsi"/>
          <w:szCs w:val="22"/>
          <w:lang w:val="sk-SK"/>
        </w:rPr>
        <w:t xml:space="preserve">tejto časti A </w:t>
      </w:r>
      <w:r w:rsidRPr="007658AC">
        <w:rPr>
          <w:rFonts w:asciiTheme="minorHAnsi" w:hAnsiTheme="minorHAnsi" w:cstheme="minorHAnsi"/>
          <w:szCs w:val="22"/>
          <w:lang w:val="sk-SK"/>
        </w:rPr>
        <w:t xml:space="preserve">vyššie), s ktorým je spojená potreba zvýšenia počtu Vozidiel, oproti počtu, ktoré je povinný Dopravca mať v súlade s Technickými a prevádzkovými štandardmi Prímestskej dopravy BBSK (podľa </w:t>
      </w:r>
      <w:r w:rsidRPr="007658AC">
        <w:rPr>
          <w:rFonts w:asciiTheme="minorHAnsi" w:hAnsiTheme="minorHAnsi" w:cstheme="minorHAnsi"/>
          <w:b/>
          <w:bCs/>
          <w:szCs w:val="22"/>
          <w:lang w:val="sk-SK"/>
        </w:rPr>
        <w:t>Prílohy č. 2</w:t>
      </w:r>
      <w:r w:rsidRPr="007658AC">
        <w:rPr>
          <w:rFonts w:asciiTheme="minorHAnsi" w:hAnsiTheme="minorHAnsi" w:cstheme="minorHAnsi"/>
          <w:szCs w:val="22"/>
          <w:lang w:val="sk-SK"/>
        </w:rPr>
        <w:t xml:space="preserve"> Zmluvy) k dispozícii (ďalej len „</w:t>
      </w:r>
      <w:r w:rsidRPr="007658AC">
        <w:rPr>
          <w:rFonts w:asciiTheme="minorHAnsi" w:hAnsiTheme="minorHAnsi" w:cstheme="minorHAnsi"/>
          <w:b/>
          <w:szCs w:val="22"/>
          <w:lang w:val="sk-SK"/>
        </w:rPr>
        <w:t>Pôvodné Vozidlá</w:t>
      </w:r>
      <w:r w:rsidRPr="007658AC">
        <w:rPr>
          <w:rFonts w:asciiTheme="minorHAnsi" w:hAnsiTheme="minorHAnsi" w:cstheme="minorHAnsi"/>
          <w:szCs w:val="22"/>
          <w:lang w:val="sk-SK"/>
        </w:rPr>
        <w:t xml:space="preserve">“ a to bez ohľadu na ich obmenu v priebehu trvania Zmluvy), Dopravca je povinný podniknúť také kroky, aby najneskôr do troch (3) mesiacov, a v prípade zmeny vyžadujúcej viac ako dve ďalšie Vozidlá najneskôr do šiestich (6) mesiacov, od oznámenia Objednávateľa podľa tohto bodu </w:t>
      </w:r>
      <w:r w:rsidR="00E43993">
        <w:rPr>
          <w:rFonts w:asciiTheme="minorHAnsi" w:hAnsiTheme="minorHAnsi" w:cstheme="minorHAnsi"/>
          <w:szCs w:val="22"/>
          <w:lang w:val="sk-SK"/>
        </w:rPr>
        <w:t xml:space="preserve">4 </w:t>
      </w:r>
      <w:r w:rsidRPr="007658AC">
        <w:rPr>
          <w:rFonts w:asciiTheme="minorHAnsi" w:hAnsiTheme="minorHAnsi" w:cstheme="minorHAnsi"/>
          <w:szCs w:val="22"/>
          <w:lang w:val="sk-SK"/>
        </w:rPr>
        <w:t xml:space="preserve">bol schopný vypraviť a prevádzkovať Vozidlá v požadovanom počte a štandarde v zmysle upraveného Cestovného poriadku. V prípade nesplnenia povinnosti Dopravcu pre zaistenie dostatočného počtu Vozidiel podľa tohto bodu </w:t>
      </w:r>
      <w:r w:rsidR="00E43993">
        <w:rPr>
          <w:rFonts w:asciiTheme="minorHAnsi" w:hAnsiTheme="minorHAnsi" w:cstheme="minorHAnsi"/>
          <w:szCs w:val="22"/>
          <w:lang w:val="sk-SK"/>
        </w:rPr>
        <w:t xml:space="preserve">4 </w:t>
      </w:r>
      <w:r w:rsidRPr="007658AC">
        <w:rPr>
          <w:rFonts w:asciiTheme="minorHAnsi" w:hAnsiTheme="minorHAnsi" w:cstheme="minorHAnsi"/>
          <w:szCs w:val="22"/>
          <w:lang w:val="sk-SK"/>
        </w:rPr>
        <w:t xml:space="preserve">zašle Objednávateľ Dopravcovi výzvu na splnenie povinnosti so stanovením náhradného termínu v dĺžke najmenej jedného (1) mesiaca. Ak nesplní Dopravca svoju povinnosť podľa tohto bodu </w:t>
      </w:r>
      <w:r w:rsidR="00E43993">
        <w:rPr>
          <w:rFonts w:asciiTheme="minorHAnsi" w:hAnsiTheme="minorHAnsi" w:cstheme="minorHAnsi"/>
          <w:szCs w:val="22"/>
          <w:lang w:val="sk-SK"/>
        </w:rPr>
        <w:t xml:space="preserve">4 </w:t>
      </w:r>
      <w:r w:rsidRPr="007658AC">
        <w:rPr>
          <w:rFonts w:asciiTheme="minorHAnsi" w:hAnsiTheme="minorHAnsi" w:cstheme="minorHAnsi"/>
          <w:szCs w:val="22"/>
          <w:lang w:val="sk-SK"/>
        </w:rPr>
        <w:t xml:space="preserve">ani v náhradnom termíne podľa predchádzajúcej vety, je povinný zaplatiť Objednávateľovi zmluvnú pokutu vo výške 2.000,- EUR za každé jednotlivé porušenie, a to aj opakovane za každú opakovanú výzvu Objednávateľa (za splnenia podmienky, že je vždy stanovená aspoň mesačná lehota). Bez ohľadu na čokoľvek v tomto bode </w:t>
      </w:r>
      <w:r w:rsidR="00E43993">
        <w:rPr>
          <w:rFonts w:asciiTheme="minorHAnsi" w:hAnsiTheme="minorHAnsi" w:cstheme="minorHAnsi"/>
          <w:szCs w:val="22"/>
          <w:lang w:val="sk-SK"/>
        </w:rPr>
        <w:t xml:space="preserve">4 </w:t>
      </w:r>
      <w:r w:rsidRPr="007658AC">
        <w:rPr>
          <w:rFonts w:asciiTheme="minorHAnsi" w:hAnsiTheme="minorHAnsi" w:cstheme="minorHAnsi"/>
          <w:szCs w:val="22"/>
          <w:lang w:val="sk-SK"/>
        </w:rPr>
        <w:lastRenderedPageBreak/>
        <w:t>vyššie uvedené, za porušenie Zmluvy sa nebude považovať, ak Vozidlá, ktorými dôjde k zvýšeniu počtu Vozidiel podľa tohto bodu</w:t>
      </w:r>
      <w:r w:rsidR="00E43993">
        <w:rPr>
          <w:rFonts w:asciiTheme="minorHAnsi" w:hAnsiTheme="minorHAnsi" w:cstheme="minorHAnsi"/>
          <w:szCs w:val="22"/>
          <w:lang w:val="sk-SK"/>
        </w:rPr>
        <w:t xml:space="preserve"> 4</w:t>
      </w:r>
      <w:r w:rsidRPr="007658AC">
        <w:rPr>
          <w:rFonts w:asciiTheme="minorHAnsi" w:hAnsiTheme="minorHAnsi" w:cstheme="minorHAnsi"/>
          <w:szCs w:val="22"/>
          <w:lang w:val="sk-SK"/>
        </w:rPr>
        <w:t>, nebudú spĺňať Technické a prevádzkové štandardy Prímestskej dopravy BBSK počas prvých 12 mesiacov od oznámenia požiadavky na úpravu Cestovného poriadku, s ktorým je spojená potreba zvýšenia počtu Vozidiel podľa tohto bodu</w:t>
      </w:r>
      <w:r w:rsidR="00E43993">
        <w:rPr>
          <w:rFonts w:asciiTheme="minorHAnsi" w:hAnsiTheme="minorHAnsi" w:cstheme="minorHAnsi"/>
          <w:szCs w:val="22"/>
          <w:lang w:val="sk-SK"/>
        </w:rPr>
        <w:t xml:space="preserve"> 4</w:t>
      </w:r>
      <w:r w:rsidRPr="007658AC">
        <w:rPr>
          <w:rFonts w:asciiTheme="minorHAnsi" w:hAnsiTheme="minorHAnsi" w:cstheme="minorHAnsi"/>
          <w:szCs w:val="22"/>
          <w:lang w:val="sk-SK"/>
        </w:rPr>
        <w:t>; tieto Vozidlá však musia byť za každých okolností schopné riadnej a bezpečnej prevádzky a spĺňať príslušné technické normy. Aplikácia tohto bodu 4</w:t>
      </w:r>
      <w:r w:rsidR="002F433E">
        <w:rPr>
          <w:rFonts w:asciiTheme="minorHAnsi" w:hAnsiTheme="minorHAnsi" w:cstheme="minorHAnsi"/>
          <w:szCs w:val="22"/>
          <w:lang w:val="sk-SK"/>
        </w:rPr>
        <w:t xml:space="preserve">, ako aj </w:t>
      </w:r>
      <w:r w:rsidRPr="007658AC">
        <w:rPr>
          <w:rFonts w:asciiTheme="minorHAnsi" w:hAnsiTheme="minorHAnsi" w:cstheme="minorHAnsi"/>
          <w:szCs w:val="22"/>
          <w:lang w:val="sk-SK"/>
        </w:rPr>
        <w:t xml:space="preserve">bodov </w:t>
      </w:r>
      <w:r w:rsidR="00E43993">
        <w:rPr>
          <w:rFonts w:asciiTheme="minorHAnsi" w:hAnsiTheme="minorHAnsi" w:cstheme="minorHAnsi"/>
          <w:szCs w:val="22"/>
          <w:lang w:val="sk-SK"/>
        </w:rPr>
        <w:t>5</w:t>
      </w:r>
      <w:r w:rsidRPr="007658AC">
        <w:rPr>
          <w:rFonts w:asciiTheme="minorHAnsi" w:hAnsiTheme="minorHAnsi" w:cstheme="minorHAnsi"/>
          <w:szCs w:val="22"/>
          <w:lang w:val="sk-SK"/>
        </w:rPr>
        <w:t xml:space="preserve"> a </w:t>
      </w:r>
      <w:r w:rsidR="00E43993">
        <w:rPr>
          <w:rFonts w:asciiTheme="minorHAnsi" w:hAnsiTheme="minorHAnsi" w:cstheme="minorHAnsi"/>
          <w:szCs w:val="22"/>
          <w:lang w:val="sk-SK"/>
        </w:rPr>
        <w:t>6</w:t>
      </w:r>
      <w:r w:rsidRPr="007658AC">
        <w:rPr>
          <w:rFonts w:asciiTheme="minorHAnsi" w:hAnsiTheme="minorHAnsi" w:cstheme="minorHAnsi"/>
          <w:szCs w:val="22"/>
          <w:lang w:val="sk-SK"/>
        </w:rPr>
        <w:t xml:space="preserve"> </w:t>
      </w:r>
      <w:r w:rsidR="00493B70">
        <w:rPr>
          <w:rFonts w:asciiTheme="minorHAnsi" w:hAnsiTheme="minorHAnsi" w:cstheme="minorHAnsi"/>
          <w:szCs w:val="22"/>
          <w:lang w:val="sk-SK"/>
        </w:rPr>
        <w:t xml:space="preserve">tejto časti A </w:t>
      </w:r>
      <w:r w:rsidRPr="007658AC">
        <w:rPr>
          <w:rFonts w:asciiTheme="minorHAnsi" w:hAnsiTheme="minorHAnsi" w:cstheme="minorHAnsi"/>
          <w:szCs w:val="22"/>
          <w:lang w:val="sk-SK"/>
        </w:rPr>
        <w:t>nižšie sa považuje za vyhradenú zmenu Zmluvy v zmysle článku VI. Zmluvy</w:t>
      </w:r>
      <w:r>
        <w:rPr>
          <w:rFonts w:asciiTheme="minorHAnsi" w:hAnsiTheme="minorHAnsi" w:cstheme="minorHAnsi"/>
          <w:szCs w:val="22"/>
          <w:lang w:val="sk-SK"/>
        </w:rPr>
        <w:t xml:space="preserve"> a časti B tejto Prílohy</w:t>
      </w:r>
      <w:r w:rsidR="00E43993">
        <w:rPr>
          <w:rFonts w:asciiTheme="minorHAnsi" w:hAnsiTheme="minorHAnsi" w:cstheme="minorHAnsi"/>
          <w:szCs w:val="22"/>
          <w:lang w:val="sk-SK"/>
        </w:rPr>
        <w:t xml:space="preserve"> nižšie</w:t>
      </w:r>
      <w:r w:rsidRPr="007658AC">
        <w:rPr>
          <w:rFonts w:asciiTheme="minorHAnsi" w:hAnsiTheme="minorHAnsi" w:cstheme="minorHAnsi"/>
          <w:szCs w:val="22"/>
          <w:lang w:val="sk-SK"/>
        </w:rPr>
        <w:t>.</w:t>
      </w:r>
    </w:p>
    <w:p w:rsidR="00FB0981" w:rsidRPr="007658AC"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V súvislosti s bodom </w:t>
      </w:r>
      <w:r w:rsidR="00E43993">
        <w:rPr>
          <w:rFonts w:asciiTheme="minorHAnsi" w:hAnsiTheme="minorHAnsi" w:cstheme="minorHAnsi"/>
          <w:szCs w:val="22"/>
          <w:lang w:val="sk-SK"/>
        </w:rPr>
        <w:t xml:space="preserve">4 </w:t>
      </w:r>
      <w:r w:rsidR="00493B70">
        <w:rPr>
          <w:rFonts w:asciiTheme="minorHAnsi" w:hAnsiTheme="minorHAnsi" w:cstheme="minorHAnsi"/>
          <w:szCs w:val="22"/>
          <w:lang w:val="sk-SK"/>
        </w:rPr>
        <w:t xml:space="preserve">tejto časti A </w:t>
      </w:r>
      <w:r w:rsidR="00E43993">
        <w:rPr>
          <w:rFonts w:asciiTheme="minorHAnsi" w:hAnsiTheme="minorHAnsi" w:cstheme="minorHAnsi"/>
          <w:szCs w:val="22"/>
          <w:lang w:val="sk-SK"/>
        </w:rPr>
        <w:t>vyššie</w:t>
      </w:r>
      <w:r w:rsidRPr="007658AC">
        <w:rPr>
          <w:rFonts w:asciiTheme="minorHAnsi" w:hAnsiTheme="minorHAnsi" w:cstheme="minorHAnsi"/>
          <w:szCs w:val="22"/>
          <w:lang w:val="sk-SK"/>
        </w:rPr>
        <w:t xml:space="preserve"> sa Zmluvné strany dohodli, že v prípade, dôjde v zmysle bodu 4</w:t>
      </w:r>
      <w:r w:rsidR="00E43993">
        <w:rPr>
          <w:rFonts w:asciiTheme="minorHAnsi" w:hAnsiTheme="minorHAnsi" w:cstheme="minorHAnsi"/>
          <w:szCs w:val="22"/>
          <w:lang w:val="sk-SK"/>
        </w:rPr>
        <w:t xml:space="preserve"> </w:t>
      </w:r>
      <w:r w:rsidR="00493B70">
        <w:rPr>
          <w:rFonts w:asciiTheme="minorHAnsi" w:hAnsiTheme="minorHAnsi" w:cstheme="minorHAnsi"/>
          <w:szCs w:val="22"/>
          <w:lang w:val="sk-SK"/>
        </w:rPr>
        <w:t xml:space="preserve">tejto časti A </w:t>
      </w:r>
      <w:r w:rsidRPr="007658AC">
        <w:rPr>
          <w:rFonts w:asciiTheme="minorHAnsi" w:hAnsiTheme="minorHAnsi" w:cstheme="minorHAnsi"/>
          <w:szCs w:val="22"/>
          <w:lang w:val="sk-SK"/>
        </w:rPr>
        <w:t>k zvýšeniu počtu Vozidiel oproti Pôvodným Vozidlám (ďalej len „</w:t>
      </w:r>
      <w:r w:rsidRPr="007658AC">
        <w:rPr>
          <w:rFonts w:asciiTheme="minorHAnsi" w:hAnsiTheme="minorHAnsi" w:cstheme="minorHAnsi"/>
          <w:b/>
          <w:szCs w:val="22"/>
          <w:lang w:val="sk-SK"/>
        </w:rPr>
        <w:t>Doplnené Vozidlá</w:t>
      </w:r>
      <w:r w:rsidRPr="007658AC">
        <w:rPr>
          <w:rFonts w:asciiTheme="minorHAnsi" w:hAnsiTheme="minorHAnsi" w:cstheme="minorHAnsi"/>
          <w:szCs w:val="22"/>
          <w:lang w:val="sk-SK"/>
        </w:rPr>
        <w:t>“), a tieto Doplnené Vozidlá nebudú dosahovať priemerný nájazd kilometrov v porovnaní s Pôvodnými Vozidlami, a tento nájazd bude aspoň o </w:t>
      </w:r>
      <w:r w:rsidRPr="007658AC">
        <w:rPr>
          <w:rFonts w:asciiTheme="minorHAnsi" w:hAnsiTheme="minorHAnsi" w:cstheme="minorHAnsi"/>
          <w:szCs w:val="22"/>
          <w:highlight w:val="green"/>
          <w:lang w:val="sk-SK"/>
        </w:rPr>
        <w:t>10% nižší</w:t>
      </w:r>
      <w:r w:rsidRPr="007658AC">
        <w:rPr>
          <w:rFonts w:asciiTheme="minorHAnsi" w:hAnsiTheme="minorHAnsi" w:cstheme="minorHAnsi"/>
          <w:szCs w:val="22"/>
          <w:lang w:val="sk-SK"/>
        </w:rPr>
        <w:t xml:space="preserve">, dojednajú Zmluvné strany osobitnú </w:t>
      </w:r>
      <w:r w:rsidRPr="007658AC">
        <w:rPr>
          <w:rFonts w:asciiTheme="minorHAnsi" w:eastAsia="Arial" w:hAnsiTheme="minorHAnsi" w:cstheme="minorHAnsi"/>
          <w:szCs w:val="22"/>
          <w:lang w:val="sk-SK"/>
        </w:rPr>
        <w:t xml:space="preserve">cenu dopravného výkonu na 1 km, ktorá bude platiť len pre Doplnené Vozidlá tak, aby boli kryté skutočné náklady Dopravcu </w:t>
      </w:r>
      <w:r w:rsidRPr="007658AC">
        <w:rPr>
          <w:rFonts w:asciiTheme="minorHAnsi" w:eastAsia="Arial" w:hAnsiTheme="minorHAnsi" w:cstheme="minorHAnsi"/>
          <w:szCs w:val="22"/>
          <w:highlight w:val="green"/>
          <w:lang w:val="sk-SK"/>
        </w:rPr>
        <w:t>a bol dosiahnutý rovnaký zisk na 1km dopravného výkonu poskytovaného Doplnenými Vozidlami, ako pri Cene dopravného výkonu</w:t>
      </w:r>
      <w:r w:rsidRPr="007658AC">
        <w:rPr>
          <w:rFonts w:asciiTheme="minorHAnsi" w:eastAsia="Arial" w:hAnsiTheme="minorHAnsi" w:cstheme="minorHAnsi"/>
          <w:szCs w:val="22"/>
          <w:lang w:val="sk-SK"/>
        </w:rPr>
        <w:t>. Pre tieto účely budú Zmluvné strany vychádzať z kalkulácie Dopravcu v Prílohe č. </w:t>
      </w:r>
      <w:r w:rsidR="00E43993">
        <w:rPr>
          <w:rFonts w:asciiTheme="minorHAnsi" w:eastAsia="Arial" w:hAnsiTheme="minorHAnsi" w:cstheme="minorHAnsi"/>
          <w:szCs w:val="22"/>
          <w:lang w:val="sk-SK"/>
        </w:rPr>
        <w:t>8</w:t>
      </w:r>
      <w:r w:rsidRPr="007658AC">
        <w:rPr>
          <w:rFonts w:asciiTheme="minorHAnsi" w:eastAsia="Arial" w:hAnsiTheme="minorHAnsi" w:cstheme="minorHAnsi"/>
          <w:szCs w:val="22"/>
          <w:lang w:val="sk-SK"/>
        </w:rPr>
        <w:t xml:space="preserve"> Zmluvy.</w:t>
      </w:r>
      <w:r w:rsidRPr="007658AC">
        <w:rPr>
          <w:rFonts w:asciiTheme="minorHAnsi" w:hAnsiTheme="minorHAnsi" w:cstheme="minorHAnsi"/>
          <w:szCs w:val="22"/>
          <w:lang w:val="sk-SK"/>
        </w:rPr>
        <w:t xml:space="preserve"> </w:t>
      </w:r>
    </w:p>
    <w:p w:rsidR="00FB0981" w:rsidRPr="007658AC"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Pokiaľ v súvislosti so zmenou podľa bodu 4</w:t>
      </w:r>
      <w:r w:rsidR="00493B70">
        <w:rPr>
          <w:rFonts w:asciiTheme="minorHAnsi" w:hAnsiTheme="minorHAnsi" w:cstheme="minorHAnsi"/>
          <w:szCs w:val="22"/>
          <w:lang w:val="sk-SK"/>
        </w:rPr>
        <w:t xml:space="preserve"> tejto časti A</w:t>
      </w:r>
      <w:r w:rsidR="00E43993">
        <w:rPr>
          <w:rFonts w:asciiTheme="minorHAnsi" w:hAnsiTheme="minorHAnsi" w:cstheme="minorHAnsi"/>
          <w:szCs w:val="22"/>
          <w:lang w:val="sk-SK"/>
        </w:rPr>
        <w:t xml:space="preserve"> </w:t>
      </w:r>
      <w:proofErr w:type="spellStart"/>
      <w:r w:rsidRPr="007658AC">
        <w:rPr>
          <w:rFonts w:asciiTheme="minorHAnsi" w:hAnsiTheme="minorHAnsi" w:cstheme="minorHAnsi"/>
          <w:szCs w:val="22"/>
          <w:lang w:val="sk-SK"/>
        </w:rPr>
        <w:t>a</w:t>
      </w:r>
      <w:proofErr w:type="spellEnd"/>
      <w:r w:rsidRPr="007658AC">
        <w:rPr>
          <w:rFonts w:asciiTheme="minorHAnsi" w:hAnsiTheme="minorHAnsi" w:cstheme="minorHAnsi"/>
          <w:szCs w:val="22"/>
          <w:lang w:val="sk-SK"/>
        </w:rPr>
        <w:t xml:space="preserve"> zavedením Doplnených Vozidiel dôjde k zníženiu priemerného nájazdu kilometrov u Pôvodných Vozidiel oproti pôvodnému stavu aspoň </w:t>
      </w:r>
      <w:r w:rsidRPr="007658AC">
        <w:rPr>
          <w:rFonts w:asciiTheme="minorHAnsi" w:hAnsiTheme="minorHAnsi" w:cstheme="minorHAnsi"/>
          <w:szCs w:val="22"/>
          <w:highlight w:val="green"/>
          <w:lang w:val="sk-SK"/>
        </w:rPr>
        <w:t>o 5%</w:t>
      </w:r>
      <w:r w:rsidRPr="007658AC">
        <w:rPr>
          <w:rFonts w:asciiTheme="minorHAnsi" w:hAnsiTheme="minorHAnsi" w:cstheme="minorHAnsi"/>
          <w:szCs w:val="22"/>
          <w:lang w:val="sk-SK"/>
        </w:rPr>
        <w:t xml:space="preserve">, namiesto mechanizmu úpravy Ceny dopravného výkonu na 1km pri Doplnených Vozidlách podľa bodu </w:t>
      </w:r>
      <w:r w:rsidR="00E43993">
        <w:rPr>
          <w:rFonts w:asciiTheme="minorHAnsi" w:hAnsiTheme="minorHAnsi" w:cstheme="minorHAnsi"/>
          <w:szCs w:val="22"/>
          <w:lang w:val="sk-SK"/>
        </w:rPr>
        <w:t>5</w:t>
      </w:r>
      <w:r w:rsidRPr="007658AC">
        <w:rPr>
          <w:rFonts w:asciiTheme="minorHAnsi" w:hAnsiTheme="minorHAnsi" w:cstheme="minorHAnsi"/>
          <w:szCs w:val="22"/>
          <w:lang w:val="sk-SK"/>
        </w:rPr>
        <w:t xml:space="preserve"> </w:t>
      </w:r>
      <w:r w:rsidR="00493B70">
        <w:rPr>
          <w:rFonts w:asciiTheme="minorHAnsi" w:hAnsiTheme="minorHAnsi" w:cstheme="minorHAnsi"/>
          <w:szCs w:val="22"/>
          <w:lang w:val="sk-SK"/>
        </w:rPr>
        <w:t xml:space="preserve">tejto časti A </w:t>
      </w:r>
      <w:r w:rsidRPr="007658AC">
        <w:rPr>
          <w:rFonts w:asciiTheme="minorHAnsi" w:hAnsiTheme="minorHAnsi" w:cstheme="minorHAnsi"/>
          <w:szCs w:val="22"/>
          <w:lang w:val="sk-SK"/>
        </w:rPr>
        <w:t>sa uplatní mechanizmus zmeny celkovej Ceny dopravného výkonu na 1km, ktorý sa bude vzťahovať na všetky Vozidlá</w:t>
      </w:r>
      <w:r w:rsidRPr="007658AC">
        <w:rPr>
          <w:rFonts w:asciiTheme="minorHAnsi" w:eastAsia="Arial" w:hAnsiTheme="minorHAnsi" w:cstheme="minorHAnsi"/>
          <w:szCs w:val="22"/>
          <w:lang w:val="sk-SK"/>
        </w:rPr>
        <w:t xml:space="preserve"> </w:t>
      </w:r>
      <w:r w:rsidRPr="007658AC">
        <w:rPr>
          <w:rFonts w:asciiTheme="minorHAnsi" w:hAnsiTheme="minorHAnsi" w:cstheme="minorHAnsi"/>
          <w:szCs w:val="22"/>
          <w:lang w:val="sk-SK"/>
        </w:rPr>
        <w:t xml:space="preserve">rovnako </w:t>
      </w:r>
      <w:r w:rsidRPr="007658AC">
        <w:rPr>
          <w:rFonts w:asciiTheme="minorHAnsi" w:eastAsia="Arial" w:hAnsiTheme="minorHAnsi" w:cstheme="minorHAnsi"/>
          <w:szCs w:val="22"/>
          <w:lang w:val="sk-SK"/>
        </w:rPr>
        <w:t xml:space="preserve">tak, </w:t>
      </w:r>
      <w:r w:rsidRPr="007658AC">
        <w:rPr>
          <w:rFonts w:asciiTheme="minorHAnsi" w:eastAsia="Arial" w:hAnsiTheme="minorHAnsi" w:cstheme="minorHAnsi"/>
          <w:szCs w:val="22"/>
          <w:highlight w:val="green"/>
          <w:lang w:val="sk-SK"/>
        </w:rPr>
        <w:t>aby boli kryté skutočné náklady Dopravcu v súvislosti s obstaraním a prevádzkou Doplnených Vozidiel a bol dosiahnutý rovnaký celkový ročný zisk (bez ohľadu na počet najazdených kilometrov)</w:t>
      </w:r>
      <w:r w:rsidRPr="007658AC">
        <w:rPr>
          <w:rFonts w:asciiTheme="minorHAnsi" w:eastAsia="Arial" w:hAnsiTheme="minorHAnsi" w:cstheme="minorHAnsi"/>
          <w:szCs w:val="22"/>
          <w:lang w:val="sk-SK"/>
        </w:rPr>
        <w:t>, ako keby nebolo bývalo došlo k zmene podľa bodu 4</w:t>
      </w:r>
      <w:r w:rsidR="00E43993">
        <w:rPr>
          <w:rFonts w:asciiTheme="minorHAnsi" w:eastAsia="Arial" w:hAnsiTheme="minorHAnsi" w:cstheme="minorHAnsi"/>
          <w:szCs w:val="22"/>
          <w:lang w:val="sk-SK"/>
        </w:rPr>
        <w:t xml:space="preserve"> </w:t>
      </w:r>
      <w:r w:rsidR="00493B70">
        <w:rPr>
          <w:rFonts w:asciiTheme="minorHAnsi" w:hAnsiTheme="minorHAnsi" w:cstheme="minorHAnsi"/>
          <w:szCs w:val="22"/>
          <w:lang w:val="sk-SK"/>
        </w:rPr>
        <w:t xml:space="preserve">tejto časti A. </w:t>
      </w:r>
      <w:r w:rsidRPr="007658AC">
        <w:rPr>
          <w:rFonts w:asciiTheme="minorHAnsi" w:eastAsia="Arial" w:hAnsiTheme="minorHAnsi" w:cstheme="minorHAnsi"/>
          <w:szCs w:val="22"/>
          <w:lang w:val="sk-SK"/>
        </w:rPr>
        <w:t>Pre tieto účely budú Zmluvné strany vychádzať z ka</w:t>
      </w:r>
      <w:r w:rsidR="00E43993">
        <w:rPr>
          <w:rFonts w:asciiTheme="minorHAnsi" w:eastAsia="Arial" w:hAnsiTheme="minorHAnsi" w:cstheme="minorHAnsi"/>
          <w:szCs w:val="22"/>
          <w:lang w:val="sk-SK"/>
        </w:rPr>
        <w:t>lkulácie Dopravcu v Prílohe č. 8</w:t>
      </w:r>
      <w:r w:rsidRPr="007658AC">
        <w:rPr>
          <w:rFonts w:asciiTheme="minorHAnsi" w:eastAsia="Arial" w:hAnsiTheme="minorHAnsi" w:cstheme="minorHAnsi"/>
          <w:szCs w:val="22"/>
          <w:lang w:val="sk-SK"/>
        </w:rPr>
        <w:t xml:space="preserve"> Zmluvy.</w:t>
      </w:r>
    </w:p>
    <w:p w:rsidR="00FB0981" w:rsidRPr="007658AC"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V prípade, ak Dopravc</w:t>
      </w:r>
      <w:r w:rsidR="002F433E">
        <w:rPr>
          <w:rFonts w:asciiTheme="minorHAnsi" w:hAnsiTheme="minorHAnsi" w:cstheme="minorHAnsi"/>
          <w:szCs w:val="22"/>
          <w:lang w:val="sk-SK"/>
        </w:rPr>
        <w:t xml:space="preserve">a po dobu trvania poskytovania </w:t>
      </w:r>
      <w:r w:rsidRPr="007658AC">
        <w:rPr>
          <w:rFonts w:asciiTheme="minorHAnsi" w:hAnsiTheme="minorHAnsi" w:cstheme="minorHAnsi"/>
          <w:szCs w:val="22"/>
          <w:lang w:val="sk-SK"/>
        </w:rPr>
        <w:t>Služieb podľa Zmluvy v plnom rozsahu pozastaví prevádzkovanie dopravy poskytovanej na základe Zmluvy po dobu dlhšiu ako 24 hodín, pokiaľ nejde o dôvody vyššej moci v zmysle ust. § 374 ObchZ, je povinný uhradiť Objednávateľovi zmluvnú</w:t>
      </w:r>
      <w:r w:rsidR="002F433E">
        <w:rPr>
          <w:rFonts w:asciiTheme="minorHAnsi" w:hAnsiTheme="minorHAnsi" w:cstheme="minorHAnsi"/>
          <w:szCs w:val="22"/>
          <w:lang w:val="sk-SK"/>
        </w:rPr>
        <w:t xml:space="preserve"> pokutu vo výške 20.000,- EUR. </w:t>
      </w:r>
      <w:r w:rsidRPr="007658AC">
        <w:rPr>
          <w:rFonts w:asciiTheme="minorHAnsi" w:hAnsiTheme="minorHAnsi" w:cstheme="minorHAnsi"/>
          <w:szCs w:val="22"/>
          <w:lang w:val="sk-SK"/>
        </w:rPr>
        <w:t>Pre vylúčenie pochybností: na dôvod vyššej moci je možné sa odvolať len v rozsahu a po dobu trvania dôvodu vyššej moci.</w:t>
      </w:r>
    </w:p>
    <w:p w:rsidR="00FB0981" w:rsidRPr="007658AC"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V prípade, ak Dopravca nezačne poskytovať Služby v deň Začatia prevádzky a svoje pochybenie neodstráni ani do troch dní, pokiaľ nejde o dôvody vyššej moci v zmysle ust. § 374 ObchZ, zaväzuje sa uhradiť Objednávateľovi na prvú písomnú výzvu zmluvnú pokutu vo výške 5% zo súčinu Ceny dopravného výkonu na 1 km pre rok </w:t>
      </w:r>
      <w:r w:rsidRPr="007658AC">
        <w:rPr>
          <w:rFonts w:asciiTheme="minorHAnsi" w:hAnsiTheme="minorHAnsi" w:cstheme="minorHAnsi"/>
          <w:szCs w:val="22"/>
          <w:highlight w:val="green"/>
          <w:lang w:val="sk-SK"/>
        </w:rPr>
        <w:t>2021</w:t>
      </w:r>
      <w:r w:rsidRPr="007658AC">
        <w:rPr>
          <w:rFonts w:asciiTheme="minorHAnsi" w:hAnsiTheme="minorHAnsi" w:cstheme="minorHAnsi"/>
          <w:szCs w:val="22"/>
          <w:lang w:val="sk-SK"/>
        </w:rPr>
        <w:t xml:space="preserve"> uvedenej v bode 5.3 Zmluvy a predpokladaného rozsahu dopravného výkonu v km za celé trvanie Zmluvy (10 rokov) uvedeného v bode 5.1 Zmluvy a ďalej vo výške podľa bodu </w:t>
      </w:r>
      <w:r w:rsidR="00E43993">
        <w:rPr>
          <w:rFonts w:asciiTheme="minorHAnsi" w:hAnsiTheme="minorHAnsi" w:cstheme="minorHAnsi"/>
          <w:szCs w:val="22"/>
          <w:lang w:val="sk-SK"/>
        </w:rPr>
        <w:t>7</w:t>
      </w:r>
      <w:r w:rsidRPr="007658AC">
        <w:rPr>
          <w:rFonts w:asciiTheme="minorHAnsi" w:hAnsiTheme="minorHAnsi" w:cstheme="minorHAnsi"/>
          <w:szCs w:val="22"/>
          <w:lang w:val="sk-SK"/>
        </w:rPr>
        <w:t xml:space="preserve"> </w:t>
      </w:r>
      <w:r w:rsidR="00493B70">
        <w:rPr>
          <w:rFonts w:asciiTheme="minorHAnsi" w:hAnsiTheme="minorHAnsi" w:cstheme="minorHAnsi"/>
          <w:szCs w:val="22"/>
          <w:lang w:val="sk-SK"/>
        </w:rPr>
        <w:t xml:space="preserve">tejto časti A </w:t>
      </w:r>
      <w:r w:rsidRPr="007658AC">
        <w:rPr>
          <w:rFonts w:asciiTheme="minorHAnsi" w:hAnsiTheme="minorHAnsi" w:cstheme="minorHAnsi"/>
          <w:szCs w:val="22"/>
          <w:lang w:val="sk-SK"/>
        </w:rPr>
        <w:t xml:space="preserve">za každý deň omeškania. Pokiaľ dôjde k Začatiu prevádzky, avšak Dopravca nebude k uvedenému dňu spĺňať ktorúkoľvek povinnosť v zmysle Zmluvy, ktorá nie je sankcionovaná inou zmluvnou pokutou, pokiaľ nejde o dôvody vyššej moci v zmysle ust. § 374 ObchZ, zaväzuje sa uhradiť zmluvnú pokutu vo výške </w:t>
      </w:r>
      <w:r w:rsidRPr="007658AC">
        <w:rPr>
          <w:rFonts w:asciiTheme="minorHAnsi" w:hAnsiTheme="minorHAnsi" w:cstheme="minorHAnsi"/>
          <w:szCs w:val="22"/>
          <w:highlight w:val="green"/>
          <w:lang w:val="sk-SK"/>
        </w:rPr>
        <w:t>1.000,- EUR</w:t>
      </w:r>
      <w:r w:rsidRPr="007658AC">
        <w:rPr>
          <w:rFonts w:asciiTheme="minorHAnsi" w:hAnsiTheme="minorHAnsi" w:cstheme="minorHAnsi"/>
          <w:szCs w:val="22"/>
          <w:lang w:val="sk-SK"/>
        </w:rPr>
        <w:t xml:space="preserve"> za každú nedodržanú povinnosť podľa Zmluvy a za každý deň trvania porušenia tejto povinnosti (t.j. opakovane a kumulovane) na prvú písomnú výzvu Objednávateľa. Pre vylúčenie pochybností: na dôvody vyššej moci podľa tohto bodu </w:t>
      </w:r>
      <w:r w:rsidR="00CD04BF">
        <w:rPr>
          <w:rFonts w:asciiTheme="minorHAnsi" w:hAnsiTheme="minorHAnsi" w:cstheme="minorHAnsi"/>
          <w:szCs w:val="22"/>
          <w:lang w:val="sk-SK"/>
        </w:rPr>
        <w:t>8</w:t>
      </w:r>
      <w:r w:rsidRPr="007658AC">
        <w:rPr>
          <w:rFonts w:asciiTheme="minorHAnsi" w:hAnsiTheme="minorHAnsi" w:cstheme="minorHAnsi"/>
          <w:szCs w:val="22"/>
          <w:lang w:val="sk-SK"/>
        </w:rPr>
        <w:t xml:space="preserve"> </w:t>
      </w:r>
      <w:r w:rsidR="00493B70">
        <w:rPr>
          <w:rFonts w:asciiTheme="minorHAnsi" w:hAnsiTheme="minorHAnsi" w:cstheme="minorHAnsi"/>
          <w:szCs w:val="22"/>
          <w:lang w:val="sk-SK"/>
        </w:rPr>
        <w:t xml:space="preserve">tejto časti A </w:t>
      </w:r>
      <w:r w:rsidRPr="007658AC">
        <w:rPr>
          <w:rFonts w:asciiTheme="minorHAnsi" w:hAnsiTheme="minorHAnsi" w:cstheme="minorHAnsi"/>
          <w:szCs w:val="22"/>
          <w:lang w:val="sk-SK"/>
        </w:rPr>
        <w:t>je možné sa odvolať len v rozsahu a po dobu trvania dôvodu vyššej moci a v tomto prípade sa musia vzťahovať výlučne ku dňu, kedy malo dôjsť k Začatiu prevádzky.</w:t>
      </w:r>
    </w:p>
    <w:p w:rsidR="00862AA2" w:rsidRDefault="00862AA2" w:rsidP="00FB0981">
      <w:pPr>
        <w:jc w:val="center"/>
        <w:rPr>
          <w:rFonts w:cstheme="minorHAnsi"/>
          <w:b/>
          <w:u w:val="single"/>
        </w:rPr>
      </w:pPr>
    </w:p>
    <w:p w:rsidR="00FB0981" w:rsidRDefault="00FB0981" w:rsidP="00FB0981">
      <w:pPr>
        <w:jc w:val="center"/>
        <w:rPr>
          <w:rFonts w:cstheme="minorHAnsi"/>
          <w:b/>
          <w:u w:val="single"/>
        </w:rPr>
      </w:pPr>
      <w:r w:rsidRPr="00FB0981">
        <w:rPr>
          <w:rFonts w:cstheme="minorHAnsi"/>
          <w:b/>
          <w:u w:val="single"/>
        </w:rPr>
        <w:t>ČASŤ B:</w:t>
      </w:r>
    </w:p>
    <w:p w:rsidR="00FB0981" w:rsidRPr="00FB0981" w:rsidRDefault="00FB0981" w:rsidP="00862AA2">
      <w:pPr>
        <w:pStyle w:val="11slovantext"/>
        <w:numPr>
          <w:ilvl w:val="1"/>
          <w:numId w:val="5"/>
        </w:numPr>
        <w:spacing w:line="240" w:lineRule="auto"/>
        <w:ind w:left="0" w:hanging="567"/>
        <w:rPr>
          <w:rFonts w:asciiTheme="minorHAnsi" w:hAnsiTheme="minorHAnsi" w:cstheme="minorHAnsi"/>
          <w:szCs w:val="22"/>
          <w:lang w:val="sk-SK"/>
        </w:rPr>
      </w:pPr>
      <w:r w:rsidRPr="00FB0981">
        <w:rPr>
          <w:rFonts w:asciiTheme="minorHAnsi" w:hAnsiTheme="minorHAnsi" w:cstheme="minorHAnsi"/>
          <w:szCs w:val="22"/>
          <w:lang w:val="sk-SK"/>
        </w:rPr>
        <w:t xml:space="preserve">Objednávateľ si v súlade s § 18 ods. 1 písm. a) ZVO vyhradzuje právo na jednostrannú zmenu Zmluvy v priebehu plnenia Zmluvy aj bez udania dôvodu, a to v podobe zmeny rozsahu plnenia (dopravného výkonu vyjadreného v km) a Dopravca je povinný túto zmenu akceptovať. Dopravca pritom berie na vedomie, že zmena rozsahu poskytovaných Služieb podľa tohto bodu </w:t>
      </w:r>
      <w:r w:rsidR="00CD04BF">
        <w:rPr>
          <w:rFonts w:asciiTheme="minorHAnsi" w:hAnsiTheme="minorHAnsi" w:cstheme="minorHAnsi"/>
          <w:szCs w:val="22"/>
          <w:lang w:val="sk-SK"/>
        </w:rPr>
        <w:t xml:space="preserve">1 </w:t>
      </w:r>
      <w:r w:rsidRPr="00FB0981">
        <w:rPr>
          <w:rFonts w:asciiTheme="minorHAnsi" w:hAnsiTheme="minorHAnsi" w:cstheme="minorHAnsi"/>
          <w:szCs w:val="22"/>
          <w:lang w:val="sk-SK"/>
        </w:rPr>
        <w:t xml:space="preserve">môže znamenať </w:t>
      </w:r>
      <w:r w:rsidRPr="00FB0981">
        <w:rPr>
          <w:rFonts w:asciiTheme="minorHAnsi" w:hAnsiTheme="minorHAnsi" w:cstheme="minorHAnsi"/>
          <w:b/>
          <w:bCs/>
          <w:szCs w:val="22"/>
          <w:lang w:val="sk-SK"/>
        </w:rPr>
        <w:t>zvýšenie, ako aj zníženie</w:t>
      </w:r>
      <w:r w:rsidRPr="00FB0981">
        <w:rPr>
          <w:rFonts w:asciiTheme="minorHAnsi" w:hAnsiTheme="minorHAnsi" w:cstheme="minorHAnsi"/>
          <w:szCs w:val="22"/>
          <w:lang w:val="sk-SK"/>
        </w:rPr>
        <w:t xml:space="preserve"> počtu km dopravného výkonu maximálne vo výške do 5% (vrátane) z výšky celkového </w:t>
      </w:r>
      <w:r w:rsidRPr="00FB0981">
        <w:rPr>
          <w:rFonts w:asciiTheme="minorHAnsi" w:hAnsiTheme="minorHAnsi" w:cstheme="minorHAnsi"/>
          <w:szCs w:val="22"/>
          <w:lang w:val="sk-SK"/>
        </w:rPr>
        <w:lastRenderedPageBreak/>
        <w:t xml:space="preserve">dopravného výkonu podľa bodu 5.1 Zmluvy. Zmena rozsahu plnenia v rozsahu stanovenom podľa tohto bodu </w:t>
      </w:r>
      <w:r w:rsidR="00CD04BF">
        <w:rPr>
          <w:rFonts w:asciiTheme="minorHAnsi" w:hAnsiTheme="minorHAnsi" w:cstheme="minorHAnsi"/>
          <w:szCs w:val="22"/>
          <w:lang w:val="sk-SK"/>
        </w:rPr>
        <w:t xml:space="preserve">1 </w:t>
      </w:r>
      <w:r w:rsidRPr="00FB0981">
        <w:rPr>
          <w:rFonts w:asciiTheme="minorHAnsi" w:hAnsiTheme="minorHAnsi" w:cstheme="minorHAnsi"/>
          <w:szCs w:val="22"/>
          <w:lang w:val="sk-SK"/>
        </w:rPr>
        <w:t>nebude mať vplyv na výšku aktuálnej Ceny za 1 km dopravného výkonu v kalendárnom roku. Zmenu Zmluvy podľa tohto bodu</w:t>
      </w:r>
      <w:r w:rsidR="00CD04BF">
        <w:rPr>
          <w:rFonts w:asciiTheme="minorHAnsi" w:hAnsiTheme="minorHAnsi" w:cstheme="minorHAnsi"/>
          <w:szCs w:val="22"/>
          <w:lang w:val="sk-SK"/>
        </w:rPr>
        <w:t xml:space="preserve"> 1</w:t>
      </w:r>
      <w:r w:rsidRPr="00FB0981">
        <w:rPr>
          <w:rFonts w:asciiTheme="minorHAnsi" w:hAnsiTheme="minorHAnsi" w:cstheme="minorHAnsi"/>
          <w:szCs w:val="22"/>
          <w:lang w:val="sk-SK"/>
        </w:rPr>
        <w:t xml:space="preserve"> možno vykonať aj opakovane, bez obmedzenia počtu takýchto zmien počas trvania Zmluvy, s tým, že v dôsledku všetkých zmien podľa tohto bodu </w:t>
      </w:r>
      <w:r w:rsidR="00CD04BF">
        <w:rPr>
          <w:rFonts w:asciiTheme="minorHAnsi" w:hAnsiTheme="minorHAnsi" w:cstheme="minorHAnsi"/>
          <w:szCs w:val="22"/>
          <w:lang w:val="sk-SK"/>
        </w:rPr>
        <w:t xml:space="preserve">1 </w:t>
      </w:r>
      <w:r w:rsidRPr="00FB0981">
        <w:rPr>
          <w:rFonts w:asciiTheme="minorHAnsi" w:hAnsiTheme="minorHAnsi" w:cstheme="minorHAnsi"/>
          <w:szCs w:val="22"/>
          <w:lang w:val="sk-SK"/>
        </w:rPr>
        <w:t xml:space="preserve">v ich súčte nemôže byť v žiadnom čase trvania Zmluvy znížený celkový dopravný výkon o viac, než o 5%; a zvýšený o viac, než o 10% oproti výške celkového dopravného výkonu podľa bodu 5.1 Zmluvy (t.j. dopravný výkon po všetkých zmenách môže byť len v intervale 95% - 110% výšky celkového dopravného výkonu podľa bodu 5.1 </w:t>
      </w:r>
      <w:r>
        <w:rPr>
          <w:rFonts w:asciiTheme="minorHAnsi" w:hAnsiTheme="minorHAnsi" w:cstheme="minorHAnsi"/>
          <w:szCs w:val="22"/>
          <w:lang w:val="sk-SK"/>
        </w:rPr>
        <w:t>Z</w:t>
      </w:r>
      <w:r w:rsidRPr="00FB0981">
        <w:rPr>
          <w:rFonts w:asciiTheme="minorHAnsi" w:hAnsiTheme="minorHAnsi" w:cstheme="minorHAnsi"/>
          <w:szCs w:val="22"/>
          <w:lang w:val="sk-SK"/>
        </w:rPr>
        <w:t>mluvy). Bez ohľadu na predchádzajúcu vetu, v prípade potreby zvýšenia dopravného výkonu o viac než 5% v priebehu 12 kalendárnych mesiacov trvania Zmluvy idúcich po sebe bude situácia riešená v súlade s ust. § 18 ZVO alebo formou osobitných objednávok za dodržania ZVO.</w:t>
      </w:r>
    </w:p>
    <w:p w:rsidR="00FB0981" w:rsidRPr="00FB0981"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FB0981">
        <w:rPr>
          <w:rFonts w:asciiTheme="minorHAnsi" w:hAnsiTheme="minorHAnsi" w:cstheme="minorHAnsi"/>
          <w:szCs w:val="22"/>
          <w:lang w:val="sk-SK"/>
        </w:rPr>
        <w:t xml:space="preserve">Objednávateľ si v súlade s § 18 ods. 1 písm. a) ZVO vyhradzuje zmenu Zmluvy v priebehu plnenia Zmluvy, a to v podobe </w:t>
      </w:r>
      <w:r w:rsidRPr="00FB0981">
        <w:rPr>
          <w:rFonts w:asciiTheme="minorHAnsi" w:hAnsiTheme="minorHAnsi" w:cstheme="minorHAnsi"/>
          <w:b/>
          <w:bCs/>
          <w:szCs w:val="22"/>
          <w:lang w:val="sk-SK"/>
        </w:rPr>
        <w:t>zníženia</w:t>
      </w:r>
      <w:r w:rsidRPr="00FB0981">
        <w:rPr>
          <w:rFonts w:asciiTheme="minorHAnsi" w:hAnsiTheme="minorHAnsi" w:cstheme="minorHAnsi"/>
          <w:szCs w:val="22"/>
          <w:lang w:val="sk-SK"/>
        </w:rPr>
        <w:t xml:space="preserve"> rozsahu plnenia (dopravného výkonu) podľa Zmluvy aj o viac ako 5% oproti výške ročného dopravného výkonu podľa bodu 5.1. </w:t>
      </w:r>
      <w:r>
        <w:rPr>
          <w:rFonts w:asciiTheme="minorHAnsi" w:hAnsiTheme="minorHAnsi" w:cstheme="minorHAnsi"/>
          <w:szCs w:val="22"/>
          <w:lang w:val="sk-SK"/>
        </w:rPr>
        <w:t>Z</w:t>
      </w:r>
      <w:r w:rsidRPr="00FB0981">
        <w:rPr>
          <w:rFonts w:asciiTheme="minorHAnsi" w:hAnsiTheme="minorHAnsi" w:cstheme="minorHAnsi"/>
          <w:szCs w:val="22"/>
          <w:lang w:val="sk-SK"/>
        </w:rPr>
        <w:t xml:space="preserve">mluvy, a to aj bez udania dôvodu. K zmene podľa tohto bodu </w:t>
      </w:r>
      <w:r w:rsidR="00CD04BF">
        <w:rPr>
          <w:rFonts w:asciiTheme="minorHAnsi" w:hAnsiTheme="minorHAnsi" w:cstheme="minorHAnsi"/>
          <w:szCs w:val="22"/>
          <w:lang w:val="sk-SK"/>
        </w:rPr>
        <w:t xml:space="preserve">2 </w:t>
      </w:r>
      <w:r w:rsidRPr="00FB0981">
        <w:rPr>
          <w:rFonts w:asciiTheme="minorHAnsi" w:hAnsiTheme="minorHAnsi" w:cstheme="minorHAnsi"/>
          <w:szCs w:val="22"/>
          <w:lang w:val="sk-SK"/>
        </w:rPr>
        <w:t>môže dôjsť za splnenia nasledujúcich podmienok:</w:t>
      </w:r>
    </w:p>
    <w:p w:rsidR="00FB0981" w:rsidRPr="00FB0981" w:rsidRDefault="00FB0981" w:rsidP="00862AA2">
      <w:pPr>
        <w:pStyle w:val="11slovantext"/>
        <w:numPr>
          <w:ilvl w:val="0"/>
          <w:numId w:val="2"/>
        </w:numPr>
        <w:spacing w:line="240" w:lineRule="auto"/>
        <w:ind w:left="567" w:hanging="567"/>
        <w:rPr>
          <w:rFonts w:asciiTheme="minorHAnsi" w:hAnsiTheme="minorHAnsi" w:cstheme="minorHAnsi"/>
          <w:szCs w:val="22"/>
          <w:lang w:val="sk-SK"/>
        </w:rPr>
      </w:pPr>
      <w:r w:rsidRPr="00FB0981">
        <w:rPr>
          <w:rFonts w:asciiTheme="minorHAnsi" w:hAnsiTheme="minorHAnsi" w:cstheme="minorHAnsi"/>
          <w:szCs w:val="22"/>
          <w:lang w:val="sk-SK"/>
        </w:rPr>
        <w:t>zmena záväzku podľa tohto bodu</w:t>
      </w:r>
      <w:r w:rsidR="00CD04BF">
        <w:rPr>
          <w:rFonts w:asciiTheme="minorHAnsi" w:hAnsiTheme="minorHAnsi" w:cstheme="minorHAnsi"/>
          <w:szCs w:val="22"/>
          <w:lang w:val="sk-SK"/>
        </w:rPr>
        <w:t xml:space="preserve"> 2</w:t>
      </w:r>
      <w:r w:rsidRPr="00FB0981">
        <w:rPr>
          <w:rFonts w:asciiTheme="minorHAnsi" w:hAnsiTheme="minorHAnsi" w:cstheme="minorHAnsi"/>
          <w:szCs w:val="22"/>
          <w:lang w:val="sk-SK"/>
        </w:rPr>
        <w:t xml:space="preserve"> musí byť Objednávateľom Dopravcovi oznámená písomne, a to aspoň 3 kalendárne mesiace pred uskutočnením zmeny záväzku, a to vrátane oznámenia rozsahu zmeny (zníženia) dopravného výkonu podľa Zmluvy; uvedenie dôvodu zmeny v súlade s týmto bodom 2</w:t>
      </w:r>
      <w:r w:rsidR="00493B70">
        <w:rPr>
          <w:rFonts w:asciiTheme="minorHAnsi" w:hAnsiTheme="minorHAnsi" w:cstheme="minorHAnsi"/>
          <w:szCs w:val="22"/>
          <w:lang w:val="sk-SK"/>
        </w:rPr>
        <w:t xml:space="preserve"> tejto časti B</w:t>
      </w:r>
      <w:r w:rsidRPr="00FB0981">
        <w:rPr>
          <w:rFonts w:asciiTheme="minorHAnsi" w:hAnsiTheme="minorHAnsi" w:cstheme="minorHAnsi"/>
          <w:szCs w:val="22"/>
          <w:lang w:val="sk-SK"/>
        </w:rPr>
        <w:t xml:space="preserve"> je nepovinné a nemá vplyv na platnosť zmeny (zníženia); </w:t>
      </w:r>
    </w:p>
    <w:p w:rsidR="00FB0981" w:rsidRPr="00FB0981" w:rsidRDefault="00FB0981" w:rsidP="00862AA2">
      <w:pPr>
        <w:pStyle w:val="11slovantext"/>
        <w:numPr>
          <w:ilvl w:val="0"/>
          <w:numId w:val="2"/>
        </w:numPr>
        <w:spacing w:line="240" w:lineRule="auto"/>
        <w:ind w:left="567" w:hanging="567"/>
        <w:rPr>
          <w:rFonts w:asciiTheme="minorHAnsi" w:hAnsiTheme="minorHAnsi" w:cstheme="minorHAnsi"/>
          <w:szCs w:val="22"/>
          <w:lang w:val="sk-SK"/>
        </w:rPr>
      </w:pPr>
      <w:r w:rsidRPr="00FB0981">
        <w:rPr>
          <w:rFonts w:asciiTheme="minorHAnsi" w:hAnsiTheme="minorHAnsi" w:cstheme="minorHAnsi"/>
          <w:szCs w:val="22"/>
          <w:lang w:val="sk-SK"/>
        </w:rPr>
        <w:t xml:space="preserve">v nadväznosti na zmenu záväzku podľa tohto bodu </w:t>
      </w:r>
      <w:r w:rsidR="00CD04BF">
        <w:rPr>
          <w:rFonts w:asciiTheme="minorHAnsi" w:hAnsiTheme="minorHAnsi" w:cstheme="minorHAnsi"/>
          <w:szCs w:val="22"/>
          <w:lang w:val="sk-SK"/>
        </w:rPr>
        <w:t>2</w:t>
      </w:r>
      <w:r w:rsidRPr="00FB0981">
        <w:rPr>
          <w:rFonts w:asciiTheme="minorHAnsi" w:hAnsiTheme="minorHAnsi" w:cstheme="minorHAnsi"/>
          <w:szCs w:val="22"/>
          <w:lang w:val="sk-SK"/>
        </w:rPr>
        <w:t xml:space="preserve"> bude Cena za 1 km dopravného výkonu v kalendárnom roku upravená podľa záväzných pravidiel stanovených v </w:t>
      </w:r>
      <w:r w:rsidRPr="00FB0981">
        <w:rPr>
          <w:rFonts w:asciiTheme="minorHAnsi" w:hAnsiTheme="minorHAnsi" w:cstheme="minorHAnsi"/>
          <w:b/>
          <w:bCs/>
          <w:szCs w:val="22"/>
          <w:lang w:val="sk-SK"/>
        </w:rPr>
        <w:t xml:space="preserve">Prílohe č. </w:t>
      </w:r>
      <w:r w:rsidR="005B6CBD">
        <w:rPr>
          <w:rFonts w:asciiTheme="minorHAnsi" w:hAnsiTheme="minorHAnsi" w:cstheme="minorHAnsi"/>
          <w:b/>
          <w:bCs/>
          <w:szCs w:val="22"/>
          <w:lang w:val="sk-SK"/>
        </w:rPr>
        <w:t>10</w:t>
      </w:r>
      <w:r w:rsidRPr="00FB0981">
        <w:rPr>
          <w:rFonts w:asciiTheme="minorHAnsi" w:hAnsiTheme="minorHAnsi" w:cstheme="minorHAnsi"/>
          <w:szCs w:val="22"/>
          <w:lang w:val="sk-SK"/>
        </w:rPr>
        <w:t xml:space="preserve"> Zmluvy, a to v závislosti od rozsahu zmeny (zníženia) dopravného výkonu podľa Zmluvy tak, aby zmena rozsahu plnenia bola primerane premietnutá do zmeny nákladov Dopravcu na plnenie Zmluvy v zmenenom rozsahu plnenia; zmena Ceny za 1 km dopravného výkonu v kalendárnom roku bude potvrdená uzavretím dodatku k Zmluve, s rovnakou účinnosťou ako bude účinnosť zmeny záväzku podľa tohto bodu </w:t>
      </w:r>
      <w:r w:rsidR="00CD04BF">
        <w:rPr>
          <w:rFonts w:asciiTheme="minorHAnsi" w:hAnsiTheme="minorHAnsi" w:cstheme="minorHAnsi"/>
          <w:szCs w:val="22"/>
          <w:lang w:val="sk-SK"/>
        </w:rPr>
        <w:t>2</w:t>
      </w:r>
      <w:r w:rsidRPr="00FB0981">
        <w:rPr>
          <w:rFonts w:asciiTheme="minorHAnsi" w:hAnsiTheme="minorHAnsi" w:cstheme="minorHAnsi"/>
          <w:szCs w:val="22"/>
          <w:lang w:val="sk-SK"/>
        </w:rPr>
        <w:t>;</w:t>
      </w:r>
    </w:p>
    <w:p w:rsidR="00FB0981" w:rsidRPr="00FB0981" w:rsidRDefault="00FB0981" w:rsidP="00862AA2">
      <w:pPr>
        <w:pStyle w:val="11slovantext"/>
        <w:numPr>
          <w:ilvl w:val="0"/>
          <w:numId w:val="2"/>
        </w:numPr>
        <w:spacing w:line="240" w:lineRule="auto"/>
        <w:ind w:left="567" w:hanging="567"/>
        <w:rPr>
          <w:rFonts w:asciiTheme="minorHAnsi" w:hAnsiTheme="minorHAnsi" w:cstheme="minorHAnsi"/>
          <w:szCs w:val="22"/>
          <w:lang w:val="sk-SK"/>
        </w:rPr>
      </w:pPr>
      <w:r w:rsidRPr="00FB0981">
        <w:rPr>
          <w:rFonts w:asciiTheme="minorHAnsi" w:hAnsiTheme="minorHAnsi" w:cstheme="minorHAnsi"/>
          <w:szCs w:val="22"/>
          <w:lang w:val="sk-SK"/>
        </w:rPr>
        <w:t xml:space="preserve">V prípade výskytu dôvodov vyššej moci, vrátane núdzových situácií (napr. povodne, požiare, epidemiologická situácia a pod.), ako aj v prípade výskytu iných objektívnych situácií (napr. zatvorenie fabriky alebo akékoľvek zariadenia, ktoré je dopravne obsluhované), majúcich za následok prechodnú alebo trvalú nadbytočnosť dopravnej obslužnosti, nemusí byť dodržaná lehota podľa písm. a. vyššie. </w:t>
      </w:r>
    </w:p>
    <w:p w:rsidR="00FB0981" w:rsidRPr="00FB0981" w:rsidRDefault="00FB0981" w:rsidP="00862AA2">
      <w:pPr>
        <w:pStyle w:val="11slovantext"/>
        <w:numPr>
          <w:ilvl w:val="0"/>
          <w:numId w:val="2"/>
        </w:numPr>
        <w:spacing w:line="240" w:lineRule="auto"/>
        <w:ind w:left="567" w:hanging="567"/>
        <w:rPr>
          <w:rFonts w:asciiTheme="minorHAnsi" w:hAnsiTheme="minorHAnsi" w:cstheme="minorHAnsi"/>
          <w:szCs w:val="22"/>
          <w:lang w:val="sk-SK"/>
        </w:rPr>
      </w:pPr>
      <w:r w:rsidRPr="00FB0981">
        <w:rPr>
          <w:rFonts w:asciiTheme="minorHAnsi" w:hAnsiTheme="minorHAnsi" w:cstheme="minorHAnsi"/>
          <w:szCs w:val="22"/>
          <w:lang w:val="sk-SK"/>
        </w:rPr>
        <w:t>Pokiaľ dôjde k aplikácii písm. c. vyššie, v prípade, ak ide o dôvody prechodného charakteru, bude Dopravcovi vyplatená kompenzácia kalkulovaná v súlade s </w:t>
      </w:r>
      <w:r w:rsidRPr="00FB0981">
        <w:rPr>
          <w:rFonts w:asciiTheme="minorHAnsi" w:hAnsiTheme="minorHAnsi" w:cstheme="minorHAnsi"/>
          <w:b/>
          <w:szCs w:val="22"/>
          <w:lang w:val="sk-SK"/>
        </w:rPr>
        <w:t xml:space="preserve">Prílohou č. </w:t>
      </w:r>
      <w:r w:rsidR="005B6CBD">
        <w:rPr>
          <w:rFonts w:asciiTheme="minorHAnsi" w:hAnsiTheme="minorHAnsi" w:cstheme="minorHAnsi"/>
          <w:b/>
          <w:szCs w:val="22"/>
          <w:lang w:val="sk-SK"/>
        </w:rPr>
        <w:t>11</w:t>
      </w:r>
      <w:r w:rsidRPr="00FB0981">
        <w:rPr>
          <w:rFonts w:asciiTheme="minorHAnsi" w:hAnsiTheme="minorHAnsi" w:cstheme="minorHAnsi"/>
          <w:szCs w:val="22"/>
          <w:lang w:val="sk-SK"/>
        </w:rPr>
        <w:t xml:space="preserve"> Zmluvy, a to za obdobie poskytovania zníženého dopravného výkonu, </w:t>
      </w:r>
      <w:r w:rsidR="002F433E">
        <w:rPr>
          <w:rFonts w:asciiTheme="minorHAnsi" w:hAnsiTheme="minorHAnsi" w:cstheme="minorHAnsi"/>
          <w:szCs w:val="22"/>
          <w:lang w:val="sk-SK"/>
        </w:rPr>
        <w:t>a v</w:t>
      </w:r>
      <w:r w:rsidRPr="00FB0981">
        <w:rPr>
          <w:rFonts w:asciiTheme="minorHAnsi" w:hAnsiTheme="minorHAnsi" w:cstheme="minorHAnsi"/>
          <w:szCs w:val="22"/>
          <w:lang w:val="sk-SK"/>
        </w:rPr>
        <w:t xml:space="preserve"> prípade, ak ide o dôvody trvalého charakteru, bude sa postupovať podľa písm. b. vyššie, avšak za obdobie od zmeny (zníženia) záväzku do účinnosti zmeny Zmluvy dodatkom podľa písm. b) vyššie bude Dopravcovi vyplatená kompenzácia kalkulovaná v súlade s </w:t>
      </w:r>
      <w:r w:rsidRPr="00FB0981">
        <w:rPr>
          <w:rFonts w:asciiTheme="minorHAnsi" w:hAnsiTheme="minorHAnsi" w:cstheme="minorHAnsi"/>
          <w:b/>
          <w:szCs w:val="22"/>
          <w:lang w:val="sk-SK"/>
        </w:rPr>
        <w:t xml:space="preserve">Prílohou č. </w:t>
      </w:r>
      <w:r w:rsidR="005B6CBD">
        <w:rPr>
          <w:rFonts w:asciiTheme="minorHAnsi" w:hAnsiTheme="minorHAnsi" w:cstheme="minorHAnsi"/>
          <w:b/>
          <w:szCs w:val="22"/>
          <w:lang w:val="sk-SK"/>
        </w:rPr>
        <w:t>11</w:t>
      </w:r>
      <w:r w:rsidRPr="00FB0981">
        <w:rPr>
          <w:rFonts w:asciiTheme="minorHAnsi" w:hAnsiTheme="minorHAnsi" w:cstheme="minorHAnsi"/>
          <w:szCs w:val="22"/>
          <w:lang w:val="sk-SK"/>
        </w:rPr>
        <w:t xml:space="preserve"> Zmluvy (pre vylúčenie pochybností, zmena Ceny dopravného výkonu na 1km nebude brať do úvahy obdobie, za kto</w:t>
      </w:r>
      <w:r w:rsidR="002F433E">
        <w:rPr>
          <w:rFonts w:asciiTheme="minorHAnsi" w:hAnsiTheme="minorHAnsi" w:cstheme="minorHAnsi"/>
          <w:szCs w:val="22"/>
          <w:lang w:val="sk-SK"/>
        </w:rPr>
        <w:t>ré bol Dopravca kompenzovaný).</w:t>
      </w:r>
      <w:r w:rsidRPr="00FB0981">
        <w:rPr>
          <w:rFonts w:asciiTheme="minorHAnsi" w:hAnsiTheme="minorHAnsi" w:cstheme="minorHAnsi"/>
          <w:szCs w:val="22"/>
          <w:lang w:val="sk-SK"/>
        </w:rPr>
        <w:t xml:space="preserve">   </w:t>
      </w:r>
    </w:p>
    <w:p w:rsidR="00FB0981" w:rsidRPr="00FB0981"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FB0981">
        <w:rPr>
          <w:rFonts w:asciiTheme="minorHAnsi" w:hAnsiTheme="minorHAnsi" w:cstheme="minorHAnsi"/>
          <w:szCs w:val="22"/>
          <w:lang w:val="sk-SK"/>
        </w:rPr>
        <w:t xml:space="preserve">K zmene záväzku zo strany Objednávateľa podľa bodov </w:t>
      </w:r>
      <w:r w:rsidR="00CD04BF">
        <w:rPr>
          <w:rFonts w:asciiTheme="minorHAnsi" w:hAnsiTheme="minorHAnsi" w:cstheme="minorHAnsi"/>
          <w:szCs w:val="22"/>
          <w:lang w:val="sk-SK"/>
        </w:rPr>
        <w:t>1 a 2 tejto časti B</w:t>
      </w:r>
      <w:r w:rsidRPr="00FB0981">
        <w:rPr>
          <w:rFonts w:asciiTheme="minorHAnsi" w:hAnsiTheme="minorHAnsi" w:cstheme="minorHAnsi"/>
          <w:szCs w:val="22"/>
          <w:lang w:val="sk-SK"/>
        </w:rPr>
        <w:t xml:space="preserve"> môže dôjsť napríklad, nie však výlučne, z nasledujúcich dôvodov:</w:t>
      </w:r>
    </w:p>
    <w:p w:rsidR="00FB0981" w:rsidRPr="00FB0981" w:rsidRDefault="00FB0981" w:rsidP="00862AA2">
      <w:pPr>
        <w:pStyle w:val="Odsekzoznamu"/>
        <w:numPr>
          <w:ilvl w:val="0"/>
          <w:numId w:val="3"/>
        </w:numPr>
        <w:ind w:left="567" w:hanging="567"/>
        <w:jc w:val="both"/>
        <w:rPr>
          <w:rFonts w:cstheme="minorHAnsi"/>
          <w:lang w:val="sk-SK"/>
        </w:rPr>
      </w:pPr>
      <w:r w:rsidRPr="00FB0981">
        <w:rPr>
          <w:rFonts w:cstheme="minorHAnsi"/>
          <w:lang w:val="sk-SK"/>
        </w:rPr>
        <w:t xml:space="preserve">v súvislosti so zmenou prepravných potrieb na území, ktorého sa týka táto Zmluva v zmysle </w:t>
      </w:r>
      <w:r w:rsidRPr="00FB0981">
        <w:rPr>
          <w:rFonts w:cstheme="minorHAnsi"/>
          <w:b/>
          <w:lang w:val="sk-SK"/>
        </w:rPr>
        <w:t>Prílohy č. 1</w:t>
      </w:r>
      <w:r w:rsidRPr="00FB0981">
        <w:rPr>
          <w:rFonts w:cstheme="minorHAnsi"/>
          <w:lang w:val="sk-SK"/>
        </w:rPr>
        <w:t xml:space="preserve"> (napr. vznik či zánik školského zariadenia, zdravotníckeho zariadenia, úprava prevádzok zamestnávateľov, vznik alebo zánik pracovných príležitostí, požiadavka na zmenu cestovného poriadku zo strany obcí, zmena dopravného riešenia na území susedného samosprávneho kraja alebo susedného štátu, uzavretie zmluvy o úhrade kompenzácie na zabezpečenie dopravnej obslužnosti Prímestskou dopravou na území iného kraja alebo iného štátu s iným objednávateľom dopravy a pod.);</w:t>
      </w:r>
    </w:p>
    <w:p w:rsidR="00FB0981" w:rsidRPr="00FB0981" w:rsidRDefault="00FB0981" w:rsidP="00862AA2">
      <w:pPr>
        <w:pStyle w:val="Odsekzoznamu"/>
        <w:numPr>
          <w:ilvl w:val="0"/>
          <w:numId w:val="3"/>
        </w:numPr>
        <w:ind w:left="567" w:hanging="567"/>
        <w:jc w:val="both"/>
        <w:rPr>
          <w:rFonts w:cstheme="minorHAnsi"/>
          <w:lang w:val="sk-SK"/>
        </w:rPr>
      </w:pPr>
      <w:r w:rsidRPr="00FB0981">
        <w:rPr>
          <w:rFonts w:cstheme="minorHAnsi"/>
          <w:lang w:val="sk-SK"/>
        </w:rPr>
        <w:t>na základe aktuálnych prepravných potrieb Objednávateľa;</w:t>
      </w:r>
    </w:p>
    <w:p w:rsidR="00FB0981" w:rsidRPr="00FB0981" w:rsidRDefault="00FB0981" w:rsidP="00862AA2">
      <w:pPr>
        <w:pStyle w:val="Odsekzoznamu"/>
        <w:numPr>
          <w:ilvl w:val="0"/>
          <w:numId w:val="3"/>
        </w:numPr>
        <w:ind w:left="567" w:hanging="567"/>
        <w:jc w:val="both"/>
        <w:rPr>
          <w:rFonts w:cstheme="minorHAnsi"/>
          <w:lang w:val="sk-SK"/>
        </w:rPr>
      </w:pPr>
      <w:r w:rsidRPr="00FB0981">
        <w:rPr>
          <w:rFonts w:cstheme="minorHAnsi"/>
          <w:lang w:val="sk-SK"/>
        </w:rPr>
        <w:lastRenderedPageBreak/>
        <w:t>z dôvodu dopravných obmedzení, uzávierok a obchádzok;</w:t>
      </w:r>
    </w:p>
    <w:p w:rsidR="00FB0981" w:rsidRPr="00FB0981" w:rsidRDefault="00FB0981" w:rsidP="00862AA2">
      <w:pPr>
        <w:pStyle w:val="Odsekzoznamu"/>
        <w:numPr>
          <w:ilvl w:val="0"/>
          <w:numId w:val="3"/>
        </w:numPr>
        <w:ind w:left="567" w:hanging="567"/>
        <w:jc w:val="both"/>
        <w:rPr>
          <w:rFonts w:cstheme="minorHAnsi"/>
          <w:lang w:val="sk-SK"/>
        </w:rPr>
      </w:pPr>
      <w:r w:rsidRPr="00FB0981">
        <w:rPr>
          <w:rFonts w:cstheme="minorHAnsi"/>
          <w:lang w:val="sk-SK"/>
        </w:rPr>
        <w:t>zánik niektorých dopravných spojení;</w:t>
      </w:r>
    </w:p>
    <w:p w:rsidR="00FB0981" w:rsidRPr="00FB0981" w:rsidRDefault="00FB0981" w:rsidP="00862AA2">
      <w:pPr>
        <w:pStyle w:val="Odsekzoznamu"/>
        <w:numPr>
          <w:ilvl w:val="0"/>
          <w:numId w:val="3"/>
        </w:numPr>
        <w:ind w:left="567" w:hanging="567"/>
        <w:jc w:val="both"/>
        <w:rPr>
          <w:rFonts w:cstheme="minorHAnsi"/>
          <w:lang w:val="sk-SK"/>
        </w:rPr>
      </w:pPr>
      <w:r w:rsidRPr="00FB0981">
        <w:rPr>
          <w:rFonts w:cstheme="minorHAnsi"/>
          <w:lang w:val="sk-SK"/>
        </w:rPr>
        <w:t>zmena štandardov dopravnej obslužnosti;</w:t>
      </w:r>
    </w:p>
    <w:p w:rsidR="00FB0981" w:rsidRPr="00FB0981" w:rsidRDefault="00FB0981" w:rsidP="00862AA2">
      <w:pPr>
        <w:pStyle w:val="Odsekzoznamu"/>
        <w:numPr>
          <w:ilvl w:val="0"/>
          <w:numId w:val="3"/>
        </w:numPr>
        <w:ind w:left="567" w:hanging="567"/>
        <w:jc w:val="both"/>
        <w:rPr>
          <w:rFonts w:cstheme="minorHAnsi"/>
          <w:lang w:val="sk-SK"/>
        </w:rPr>
      </w:pPr>
      <w:r w:rsidRPr="00FB0981">
        <w:rPr>
          <w:rFonts w:cstheme="minorHAnsi"/>
          <w:lang w:val="sk-SK"/>
        </w:rPr>
        <w:t>dôvody vyššej moci;</w:t>
      </w:r>
    </w:p>
    <w:p w:rsidR="00FB0981" w:rsidRPr="00FB0981" w:rsidRDefault="00FB0981" w:rsidP="00862AA2">
      <w:pPr>
        <w:pStyle w:val="Odsekzoznamu"/>
        <w:numPr>
          <w:ilvl w:val="0"/>
          <w:numId w:val="3"/>
        </w:numPr>
        <w:spacing w:line="240" w:lineRule="auto"/>
        <w:ind w:left="567" w:hanging="567"/>
        <w:jc w:val="both"/>
        <w:rPr>
          <w:rFonts w:cstheme="minorHAnsi"/>
          <w:lang w:val="sk-SK"/>
        </w:rPr>
      </w:pPr>
      <w:r w:rsidRPr="00FB0981">
        <w:rPr>
          <w:rFonts w:cstheme="minorHAnsi"/>
          <w:lang w:val="sk-SK"/>
        </w:rPr>
        <w:t>iné dôvody, ktoré vyvolali potrebu zmeny.</w:t>
      </w:r>
    </w:p>
    <w:p w:rsidR="00FB0981" w:rsidRPr="00FB0981" w:rsidRDefault="00FB0981" w:rsidP="00B52852">
      <w:pPr>
        <w:pStyle w:val="11slovantext"/>
        <w:tabs>
          <w:tab w:val="clear" w:pos="1163"/>
        </w:tabs>
        <w:spacing w:line="240" w:lineRule="auto"/>
        <w:ind w:left="0" w:firstLine="0"/>
        <w:rPr>
          <w:rFonts w:asciiTheme="minorHAnsi" w:hAnsiTheme="minorHAnsi" w:cstheme="minorHAnsi"/>
          <w:szCs w:val="22"/>
          <w:lang w:val="sk-SK"/>
        </w:rPr>
      </w:pPr>
      <w:bookmarkStart w:id="0" w:name="_GoBack"/>
      <w:bookmarkEnd w:id="0"/>
      <w:r w:rsidRPr="00FB0981">
        <w:rPr>
          <w:rFonts w:asciiTheme="minorHAnsi" w:hAnsiTheme="minorHAnsi" w:cstheme="minorHAnsi"/>
          <w:szCs w:val="22"/>
          <w:lang w:val="sk-SK"/>
        </w:rPr>
        <w:t>Pre platnosť takejto zmeny ale nie je uvedenie dôvodu Dopravcovi potrebné a postačuje oznámiť, že sa zmena koná bez uvedenia dôvodu, s výnimkou ak ide o bod 2 písm. c.</w:t>
      </w:r>
      <w:r w:rsidR="00CD04BF">
        <w:rPr>
          <w:rFonts w:asciiTheme="minorHAnsi" w:hAnsiTheme="minorHAnsi" w:cstheme="minorHAnsi"/>
          <w:szCs w:val="22"/>
          <w:lang w:val="sk-SK"/>
        </w:rPr>
        <w:t xml:space="preserve"> tejto časti B</w:t>
      </w:r>
      <w:r w:rsidRPr="00FB0981">
        <w:rPr>
          <w:rFonts w:asciiTheme="minorHAnsi" w:hAnsiTheme="minorHAnsi" w:cstheme="minorHAnsi"/>
          <w:szCs w:val="22"/>
          <w:lang w:val="sk-SK"/>
        </w:rPr>
        <w:t>, a súčasne ak v dôsledku jeho aplikácie nebude dodržaná lehota podľa bodu</w:t>
      </w:r>
      <w:r w:rsidR="00CD04BF">
        <w:rPr>
          <w:rFonts w:asciiTheme="minorHAnsi" w:hAnsiTheme="minorHAnsi" w:cstheme="minorHAnsi"/>
          <w:szCs w:val="22"/>
          <w:lang w:val="sk-SK"/>
        </w:rPr>
        <w:t xml:space="preserve"> </w:t>
      </w:r>
      <w:r w:rsidRPr="00FB0981">
        <w:rPr>
          <w:rFonts w:asciiTheme="minorHAnsi" w:hAnsiTheme="minorHAnsi" w:cstheme="minorHAnsi"/>
          <w:szCs w:val="22"/>
          <w:lang w:val="sk-SK"/>
        </w:rPr>
        <w:t xml:space="preserve">2 písm. a. </w:t>
      </w:r>
      <w:r w:rsidR="00CD04BF">
        <w:rPr>
          <w:rFonts w:asciiTheme="minorHAnsi" w:hAnsiTheme="minorHAnsi" w:cstheme="minorHAnsi"/>
          <w:szCs w:val="22"/>
          <w:lang w:val="sk-SK"/>
        </w:rPr>
        <w:t>tejto časti B</w:t>
      </w:r>
      <w:r w:rsidR="00CD04BF" w:rsidRPr="00FB0981">
        <w:rPr>
          <w:rFonts w:asciiTheme="minorHAnsi" w:hAnsiTheme="minorHAnsi" w:cstheme="minorHAnsi"/>
          <w:szCs w:val="22"/>
          <w:lang w:val="sk-SK"/>
        </w:rPr>
        <w:t xml:space="preserve"> </w:t>
      </w:r>
      <w:r w:rsidRPr="00FB0981">
        <w:rPr>
          <w:rFonts w:asciiTheme="minorHAnsi" w:hAnsiTheme="minorHAnsi" w:cstheme="minorHAnsi"/>
          <w:szCs w:val="22"/>
          <w:lang w:val="sk-SK"/>
        </w:rPr>
        <w:t xml:space="preserve">vyššie. </w:t>
      </w:r>
    </w:p>
    <w:p w:rsidR="00FB0981" w:rsidRPr="00FB0981"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FB0981">
        <w:rPr>
          <w:rFonts w:asciiTheme="minorHAnsi" w:hAnsiTheme="minorHAnsi" w:cstheme="minorHAnsi"/>
          <w:szCs w:val="22"/>
          <w:lang w:val="sk-SK"/>
        </w:rPr>
        <w:t xml:space="preserve">Dopravca berie na vedomie, že zmeny podľa bodov </w:t>
      </w:r>
      <w:r w:rsidR="00CD04BF">
        <w:rPr>
          <w:rFonts w:asciiTheme="minorHAnsi" w:hAnsiTheme="minorHAnsi" w:cstheme="minorHAnsi"/>
          <w:szCs w:val="22"/>
          <w:lang w:val="sk-SK"/>
        </w:rPr>
        <w:t>1 a 2 tejto časti B</w:t>
      </w:r>
      <w:r w:rsidRPr="00FB0981">
        <w:rPr>
          <w:rFonts w:asciiTheme="minorHAnsi" w:hAnsiTheme="minorHAnsi" w:cstheme="minorHAnsi"/>
          <w:szCs w:val="22"/>
          <w:lang w:val="sk-SK"/>
        </w:rPr>
        <w:t xml:space="preserve"> sa môžu prejaviť okrem iného, teda nie výlučne, aj nasledujúcim spôsobom: </w:t>
      </w:r>
    </w:p>
    <w:p w:rsidR="00FB0981" w:rsidRPr="00FB0981" w:rsidRDefault="00FB0981" w:rsidP="00862AA2">
      <w:pPr>
        <w:pStyle w:val="Odsekzoznamu"/>
        <w:numPr>
          <w:ilvl w:val="0"/>
          <w:numId w:val="4"/>
        </w:numPr>
        <w:ind w:left="567" w:hanging="567"/>
        <w:jc w:val="both"/>
        <w:rPr>
          <w:rFonts w:cstheme="minorHAnsi"/>
          <w:lang w:val="sk-SK"/>
        </w:rPr>
      </w:pPr>
      <w:r w:rsidRPr="00FB0981">
        <w:rPr>
          <w:rFonts w:cstheme="minorHAnsi"/>
          <w:lang w:val="sk-SK"/>
        </w:rPr>
        <w:t>zmenou dopravnej trasy (predĺženie / skrátenie trasy); Objednávateľ upozorňuje, že v rámci spolupráce so susednými (resp. inými) krajmi či územnými samosprávnymi celkami susedných štátov môže dôjsť k predĺženiu Liniek na územie týchto subjektov, resp. na iné obsluhované územia Objednávateľa alebo k zavedeniu nových Liniek;</w:t>
      </w:r>
    </w:p>
    <w:p w:rsidR="00FB0981" w:rsidRPr="00FB0981" w:rsidRDefault="00FB0981" w:rsidP="00862AA2">
      <w:pPr>
        <w:pStyle w:val="Odsekzoznamu"/>
        <w:numPr>
          <w:ilvl w:val="0"/>
          <w:numId w:val="4"/>
        </w:numPr>
        <w:ind w:left="567" w:hanging="567"/>
        <w:jc w:val="both"/>
        <w:rPr>
          <w:rFonts w:cstheme="minorHAnsi"/>
          <w:lang w:val="sk-SK"/>
        </w:rPr>
      </w:pPr>
      <w:r w:rsidRPr="00FB0981">
        <w:rPr>
          <w:rFonts w:cstheme="minorHAnsi"/>
          <w:lang w:val="sk-SK"/>
        </w:rPr>
        <w:t>pridaním / odobratím Spojov v rámci Linky;</w:t>
      </w:r>
    </w:p>
    <w:p w:rsidR="00FB0981" w:rsidRPr="00FB0981" w:rsidRDefault="00FB0981" w:rsidP="00862AA2">
      <w:pPr>
        <w:pStyle w:val="Odsekzoznamu"/>
        <w:numPr>
          <w:ilvl w:val="0"/>
          <w:numId w:val="4"/>
        </w:numPr>
        <w:ind w:left="567" w:hanging="567"/>
        <w:jc w:val="both"/>
        <w:rPr>
          <w:rFonts w:cstheme="minorHAnsi"/>
          <w:lang w:val="sk-SK"/>
        </w:rPr>
      </w:pPr>
      <w:r w:rsidRPr="00FB0981">
        <w:rPr>
          <w:rFonts w:cstheme="minorHAnsi"/>
          <w:lang w:val="sk-SK"/>
        </w:rPr>
        <w:t>zmenou číslovania Linky;</w:t>
      </w:r>
    </w:p>
    <w:p w:rsidR="00FB0981" w:rsidRPr="00FB0981" w:rsidRDefault="00FB0981" w:rsidP="00862AA2">
      <w:pPr>
        <w:pStyle w:val="Odsekzoznamu"/>
        <w:numPr>
          <w:ilvl w:val="0"/>
          <w:numId w:val="4"/>
        </w:numPr>
        <w:ind w:left="567" w:hanging="567"/>
        <w:jc w:val="both"/>
        <w:rPr>
          <w:rFonts w:cstheme="minorHAnsi"/>
          <w:lang w:val="sk-SK"/>
        </w:rPr>
      </w:pPr>
      <w:r w:rsidRPr="00FB0981">
        <w:rPr>
          <w:rFonts w:cstheme="minorHAnsi"/>
          <w:lang w:val="sk-SK"/>
        </w:rPr>
        <w:t>zvýšením / znížením počtu Vozidiel;</w:t>
      </w:r>
    </w:p>
    <w:p w:rsidR="00FB0981" w:rsidRPr="00FB0981" w:rsidRDefault="00FB0981" w:rsidP="00862AA2">
      <w:pPr>
        <w:pStyle w:val="Odsekzoznamu"/>
        <w:numPr>
          <w:ilvl w:val="0"/>
          <w:numId w:val="4"/>
        </w:numPr>
        <w:ind w:left="567" w:hanging="567"/>
        <w:jc w:val="both"/>
        <w:rPr>
          <w:rFonts w:cstheme="minorHAnsi"/>
          <w:lang w:val="sk-SK"/>
        </w:rPr>
      </w:pPr>
      <w:r w:rsidRPr="00FB0981">
        <w:rPr>
          <w:rFonts w:cstheme="minorHAnsi"/>
          <w:lang w:val="sk-SK"/>
        </w:rPr>
        <w:t>zvýšením / znížením dopravných výkonov pri vypravení rovnakého počtu Vozidiel;</w:t>
      </w:r>
    </w:p>
    <w:p w:rsidR="00FB0981" w:rsidRPr="00FB0981" w:rsidRDefault="00FB0981" w:rsidP="00862AA2">
      <w:pPr>
        <w:pStyle w:val="Odsekzoznamu"/>
        <w:numPr>
          <w:ilvl w:val="0"/>
          <w:numId w:val="4"/>
        </w:numPr>
        <w:ind w:left="567" w:hanging="567"/>
        <w:jc w:val="both"/>
        <w:rPr>
          <w:rFonts w:cstheme="minorHAnsi"/>
          <w:lang w:val="sk-SK"/>
        </w:rPr>
      </w:pPr>
      <w:r w:rsidRPr="00FB0981">
        <w:rPr>
          <w:rFonts w:cstheme="minorHAnsi"/>
          <w:lang w:val="sk-SK"/>
        </w:rPr>
        <w:t>zabezpečením Prímestskej dopravy na inej Linke po dobu uzávierky alebo obchádzky.</w:t>
      </w:r>
    </w:p>
    <w:p w:rsidR="00FB0981" w:rsidRPr="00FB0981"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FB0981">
        <w:rPr>
          <w:rFonts w:asciiTheme="minorHAnsi" w:hAnsiTheme="minorHAnsi" w:cstheme="minorHAnsi"/>
          <w:szCs w:val="22"/>
          <w:lang w:val="sk-SK"/>
        </w:rPr>
        <w:t xml:space="preserve">Vyhradené zmeny záväzku podľa </w:t>
      </w:r>
      <w:r w:rsidR="00CD04BF" w:rsidRPr="00FB0981">
        <w:rPr>
          <w:rFonts w:asciiTheme="minorHAnsi" w:hAnsiTheme="minorHAnsi" w:cstheme="minorHAnsi"/>
          <w:szCs w:val="22"/>
          <w:lang w:val="sk-SK"/>
        </w:rPr>
        <w:t>článku VI. Zmluvy</w:t>
      </w:r>
      <w:r w:rsidR="00CD04BF">
        <w:rPr>
          <w:rFonts w:asciiTheme="minorHAnsi" w:hAnsiTheme="minorHAnsi" w:cstheme="minorHAnsi"/>
          <w:szCs w:val="22"/>
          <w:lang w:val="sk-SK"/>
        </w:rPr>
        <w:t xml:space="preserve"> a</w:t>
      </w:r>
      <w:r w:rsidR="00CD04BF" w:rsidRPr="00FB0981">
        <w:rPr>
          <w:rFonts w:asciiTheme="minorHAnsi" w:hAnsiTheme="minorHAnsi" w:cstheme="minorHAnsi"/>
          <w:szCs w:val="22"/>
          <w:lang w:val="sk-SK"/>
        </w:rPr>
        <w:t xml:space="preserve"> </w:t>
      </w:r>
      <w:r w:rsidRPr="00FB0981">
        <w:rPr>
          <w:rFonts w:asciiTheme="minorHAnsi" w:hAnsiTheme="minorHAnsi" w:cstheme="minorHAnsi"/>
          <w:szCs w:val="22"/>
          <w:lang w:val="sk-SK"/>
        </w:rPr>
        <w:t>jednotlivých bodov</w:t>
      </w:r>
      <w:r w:rsidR="00CD04BF">
        <w:rPr>
          <w:rFonts w:asciiTheme="minorHAnsi" w:hAnsiTheme="minorHAnsi" w:cstheme="minorHAnsi"/>
          <w:szCs w:val="22"/>
          <w:lang w:val="sk-SK"/>
        </w:rPr>
        <w:t xml:space="preserve"> tejto časti B</w:t>
      </w:r>
      <w:r w:rsidRPr="00FB0981">
        <w:rPr>
          <w:rFonts w:asciiTheme="minorHAnsi" w:hAnsiTheme="minorHAnsi" w:cstheme="minorHAnsi"/>
          <w:szCs w:val="22"/>
          <w:lang w:val="sk-SK"/>
        </w:rPr>
        <w:t xml:space="preserve"> nemenia celkovú povahu predmetu plnenia Zmluvy, pretože ide o zmenu rozsahu plnenia (poskytovanie prepravných služieb) za súčasnej úpravy Ceny za 1 km dopravného výkonu podľa dojednaných, objektívnych a transparentných podmienok, s ktorými je Dopravca vopred oboznámený, ktoré berie na vedomie a s ktorých aplikáciou súhlasí.</w:t>
      </w:r>
    </w:p>
    <w:p w:rsidR="00FB0981" w:rsidRPr="00FB0981"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FB0981">
        <w:rPr>
          <w:rFonts w:asciiTheme="minorHAnsi" w:hAnsiTheme="minorHAnsi" w:cstheme="minorHAnsi"/>
          <w:szCs w:val="22"/>
          <w:lang w:val="sk-SK"/>
        </w:rPr>
        <w:t xml:space="preserve">Bez ohľadu na ostatné dojednania Zmluvy, Dopravca je povinný v medziach prevádzkových možností splniť pokyny Objednávateľa na zmeny v trasách podľa udelenej licencie (napr. z dôvodu výluk či obchádzok) a počtoch Spojov (t.j. posilnením alebo oslabením dopravy). Ak je to možné, oznámi Objednávateľ potrebu posilnenia dopravy v predstihu aspoň 1 deň. Pokiaľ ide o zvýšený alebo znížený nájazd z dôvodov výluk, obchádzok alebo z obdobných objektívnych alebo prevádzkových príčin, aplikuje sa jednotková cena na 1 km dopravného v zmysle Zmluvy a táto skutočnosť (zmena nájazdu) bude premietnutá v Skutočnom dopravnom výkone za príslušný mesiac. </w:t>
      </w:r>
    </w:p>
    <w:p w:rsidR="00FB0981" w:rsidRPr="00FB0981"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FB0981">
        <w:rPr>
          <w:rFonts w:asciiTheme="minorHAnsi" w:hAnsiTheme="minorHAnsi" w:cstheme="minorHAnsi"/>
          <w:szCs w:val="22"/>
          <w:lang w:val="sk-SK"/>
        </w:rPr>
        <w:t xml:space="preserve">Objednávateľ je v prípadoch jednorazových alebo dočasných krátkodobých potrieb na posilnenie dopravnej obslužnosti </w:t>
      </w:r>
      <w:r w:rsidRPr="00FB0981">
        <w:rPr>
          <w:rFonts w:asciiTheme="minorHAnsi" w:hAnsiTheme="minorHAnsi" w:cstheme="minorHAnsi"/>
          <w:i/>
          <w:szCs w:val="22"/>
          <w:lang w:val="sk-SK"/>
        </w:rPr>
        <w:t>ad hoc</w:t>
      </w:r>
      <w:r w:rsidR="002F433E">
        <w:rPr>
          <w:rFonts w:asciiTheme="minorHAnsi" w:hAnsiTheme="minorHAnsi" w:cstheme="minorHAnsi"/>
          <w:szCs w:val="22"/>
          <w:lang w:val="sk-SK"/>
        </w:rPr>
        <w:t xml:space="preserve"> (napr. </w:t>
      </w:r>
      <w:r w:rsidRPr="00FB0981">
        <w:rPr>
          <w:rFonts w:asciiTheme="minorHAnsi" w:hAnsiTheme="minorHAnsi" w:cstheme="minorHAnsi"/>
          <w:szCs w:val="22"/>
          <w:lang w:val="sk-SK"/>
        </w:rPr>
        <w:t xml:space="preserve">festival, koncert, športový zápas a/alebo iné kultúrne, spoločenské, športové alebo iné obdobné podujatie) oprávnený samostatnou objednávkou od Dopravcu objednať predmetné služby, ktoré budú považované za idúce nad rámec Zmluvy a riešené v súlade s ust. § 18 ZVO alebo samostatnou objednávkou alebo dohodou, v súlade s pravidlami ZVO. Cena dopravného výkonu na 1 km bude v takýchto prípadoch individuálne dojednaná za zachovania pravidiel ZVO. V týchto prípadoch nemusia </w:t>
      </w:r>
      <w:r w:rsidRPr="00FB0981">
        <w:rPr>
          <w:rFonts w:asciiTheme="minorHAnsi" w:hAnsiTheme="minorHAnsi" w:cstheme="minorHAnsi"/>
          <w:i/>
          <w:szCs w:val="22"/>
          <w:lang w:val="sk-SK"/>
        </w:rPr>
        <w:t xml:space="preserve">ad hoc </w:t>
      </w:r>
      <w:r w:rsidRPr="00FB0981">
        <w:rPr>
          <w:rFonts w:asciiTheme="minorHAnsi" w:hAnsiTheme="minorHAnsi" w:cstheme="minorHAnsi"/>
          <w:szCs w:val="22"/>
          <w:lang w:val="sk-SK"/>
        </w:rPr>
        <w:t>využité Vozidlá spĺňať Technické a prevádzkové štandardy Prímestskej dopravy BBSK; tieto Vozidlá však musia byť za každých okolností schopné riadnej a bezpečnej prevádzky a spĺňať príslušné technické normy.</w:t>
      </w:r>
    </w:p>
    <w:p w:rsidR="00FB0981" w:rsidRPr="00FB0981" w:rsidRDefault="00FB0981" w:rsidP="00862AA2">
      <w:pPr>
        <w:pStyle w:val="11slovantext"/>
        <w:numPr>
          <w:ilvl w:val="1"/>
          <w:numId w:val="1"/>
        </w:numPr>
        <w:spacing w:line="240" w:lineRule="auto"/>
        <w:ind w:left="0" w:hanging="567"/>
        <w:rPr>
          <w:rFonts w:asciiTheme="minorHAnsi" w:hAnsiTheme="minorHAnsi" w:cstheme="minorHAnsi"/>
          <w:szCs w:val="22"/>
          <w:lang w:val="sk-SK"/>
        </w:rPr>
      </w:pPr>
      <w:r w:rsidRPr="00FB0981">
        <w:rPr>
          <w:rFonts w:asciiTheme="minorHAnsi" w:hAnsiTheme="minorHAnsi" w:cstheme="minorHAnsi"/>
          <w:szCs w:val="22"/>
          <w:lang w:val="sk-SK"/>
        </w:rPr>
        <w:t>Dopravca berie na vedomie a súhlasí s tým, že dôvodom alebo podkladom pre akékoľvek zmeny Zmluvy, zmenu dopravného výkonu, výluky a akékoľvek iné obdobné zmeny, ktoré priamo vyplývajú z Zmluvy, nemusí byť len rozhodnutie Objednávateľa, ale môže ísť aj o rozhodnutie príslušného organizátora IDS, subjektu zriadeného organizátorom IDS alebo akéhokoľvek iného na to kompetentného orgánu verejnej moci, ak sú činené na základe alebo v súlade s akýmkoľvek v danom čase aplikovateľným právnym predpisom (vrátane podzákonných noriem).</w:t>
      </w:r>
    </w:p>
    <w:sectPr w:rsidR="00FB0981" w:rsidRPr="00FB098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0B9" w:rsidRDefault="00D800B9" w:rsidP="00F039BB">
      <w:pPr>
        <w:spacing w:after="0" w:line="240" w:lineRule="auto"/>
      </w:pPr>
      <w:r>
        <w:separator/>
      </w:r>
    </w:p>
  </w:endnote>
  <w:endnote w:type="continuationSeparator" w:id="0">
    <w:p w:rsidR="00D800B9" w:rsidRDefault="00D800B9" w:rsidP="00F03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heme="minorHAnsi"/>
        <w:sz w:val="20"/>
        <w:szCs w:val="20"/>
      </w:rPr>
      <w:id w:val="275300433"/>
      <w:docPartObj>
        <w:docPartGallery w:val="Page Numbers (Bottom of Page)"/>
        <w:docPartUnique/>
      </w:docPartObj>
    </w:sdtPr>
    <w:sdtEndPr/>
    <w:sdtContent>
      <w:sdt>
        <w:sdtPr>
          <w:rPr>
            <w:rFonts w:cstheme="minorHAnsi"/>
            <w:sz w:val="20"/>
            <w:szCs w:val="20"/>
          </w:rPr>
          <w:id w:val="1728636285"/>
          <w:docPartObj>
            <w:docPartGallery w:val="Page Numbers (Top of Page)"/>
            <w:docPartUnique/>
          </w:docPartObj>
        </w:sdtPr>
        <w:sdtEndPr/>
        <w:sdtContent>
          <w:p w:rsidR="00F039BB" w:rsidRPr="00F039BB" w:rsidRDefault="00F039BB">
            <w:pPr>
              <w:pStyle w:val="Pta"/>
              <w:jc w:val="center"/>
              <w:rPr>
                <w:rFonts w:cstheme="minorHAnsi"/>
                <w:sz w:val="20"/>
                <w:szCs w:val="20"/>
              </w:rPr>
            </w:pPr>
            <w:r w:rsidRPr="00F039BB">
              <w:rPr>
                <w:rFonts w:cstheme="minorHAnsi"/>
                <w:sz w:val="20"/>
                <w:szCs w:val="20"/>
              </w:rPr>
              <w:t xml:space="preserve">Strana </w:t>
            </w:r>
            <w:r w:rsidRPr="00F039BB">
              <w:rPr>
                <w:rFonts w:cstheme="minorHAnsi"/>
                <w:b/>
                <w:bCs/>
                <w:sz w:val="20"/>
                <w:szCs w:val="20"/>
              </w:rPr>
              <w:fldChar w:fldCharType="begin"/>
            </w:r>
            <w:r w:rsidRPr="00F039BB">
              <w:rPr>
                <w:rFonts w:cstheme="minorHAnsi"/>
                <w:b/>
                <w:bCs/>
                <w:sz w:val="20"/>
                <w:szCs w:val="20"/>
              </w:rPr>
              <w:instrText>PAGE</w:instrText>
            </w:r>
            <w:r w:rsidRPr="00F039BB">
              <w:rPr>
                <w:rFonts w:cstheme="minorHAnsi"/>
                <w:b/>
                <w:bCs/>
                <w:sz w:val="20"/>
                <w:szCs w:val="20"/>
              </w:rPr>
              <w:fldChar w:fldCharType="separate"/>
            </w:r>
            <w:r w:rsidR="00B52852">
              <w:rPr>
                <w:rFonts w:cstheme="minorHAnsi"/>
                <w:b/>
                <w:bCs/>
                <w:noProof/>
                <w:sz w:val="20"/>
                <w:szCs w:val="20"/>
              </w:rPr>
              <w:t>4</w:t>
            </w:r>
            <w:r w:rsidRPr="00F039BB">
              <w:rPr>
                <w:rFonts w:cstheme="minorHAnsi"/>
                <w:b/>
                <w:bCs/>
                <w:sz w:val="20"/>
                <w:szCs w:val="20"/>
              </w:rPr>
              <w:fldChar w:fldCharType="end"/>
            </w:r>
            <w:r w:rsidRPr="00F039BB">
              <w:rPr>
                <w:rFonts w:cstheme="minorHAnsi"/>
                <w:sz w:val="20"/>
                <w:szCs w:val="20"/>
              </w:rPr>
              <w:t xml:space="preserve"> z </w:t>
            </w:r>
            <w:r w:rsidRPr="00F039BB">
              <w:rPr>
                <w:rFonts w:cstheme="minorHAnsi"/>
                <w:b/>
                <w:bCs/>
                <w:sz w:val="20"/>
                <w:szCs w:val="20"/>
              </w:rPr>
              <w:fldChar w:fldCharType="begin"/>
            </w:r>
            <w:r w:rsidRPr="00F039BB">
              <w:rPr>
                <w:rFonts w:cstheme="minorHAnsi"/>
                <w:b/>
                <w:bCs/>
                <w:sz w:val="20"/>
                <w:szCs w:val="20"/>
              </w:rPr>
              <w:instrText>NUMPAGES</w:instrText>
            </w:r>
            <w:r w:rsidRPr="00F039BB">
              <w:rPr>
                <w:rFonts w:cstheme="minorHAnsi"/>
                <w:b/>
                <w:bCs/>
                <w:sz w:val="20"/>
                <w:szCs w:val="20"/>
              </w:rPr>
              <w:fldChar w:fldCharType="separate"/>
            </w:r>
            <w:r w:rsidR="00B52852">
              <w:rPr>
                <w:rFonts w:cstheme="minorHAnsi"/>
                <w:b/>
                <w:bCs/>
                <w:noProof/>
                <w:sz w:val="20"/>
                <w:szCs w:val="20"/>
              </w:rPr>
              <w:t>4</w:t>
            </w:r>
            <w:r w:rsidRPr="00F039BB">
              <w:rPr>
                <w:rFonts w:cstheme="minorHAnsi"/>
                <w:b/>
                <w:bCs/>
                <w:sz w:val="20"/>
                <w:szCs w:val="20"/>
              </w:rPr>
              <w:fldChar w:fldCharType="end"/>
            </w:r>
          </w:p>
        </w:sdtContent>
      </w:sdt>
    </w:sdtContent>
  </w:sdt>
  <w:p w:rsidR="00F039BB" w:rsidRPr="00F039BB" w:rsidRDefault="00F039BB">
    <w:pPr>
      <w:pStyle w:val="Pta"/>
      <w:rPr>
        <w:rFonts w:cstheme="minorHAns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0B9" w:rsidRDefault="00D800B9" w:rsidP="00F039BB">
      <w:pPr>
        <w:spacing w:after="0" w:line="240" w:lineRule="auto"/>
      </w:pPr>
      <w:r>
        <w:separator/>
      </w:r>
    </w:p>
  </w:footnote>
  <w:footnote w:type="continuationSeparator" w:id="0">
    <w:p w:rsidR="00D800B9" w:rsidRDefault="00D800B9" w:rsidP="00F039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9BB" w:rsidRPr="00F039BB" w:rsidRDefault="00F039BB" w:rsidP="00F039BB">
    <w:pPr>
      <w:pStyle w:val="Hlavika"/>
      <w:jc w:val="right"/>
      <w:rPr>
        <w:b/>
        <w:sz w:val="20"/>
        <w:szCs w:val="20"/>
      </w:rPr>
    </w:pPr>
    <w:r w:rsidRPr="0042540A">
      <w:rPr>
        <w:b/>
        <w:sz w:val="20"/>
        <w:szCs w:val="20"/>
      </w:rPr>
      <w:t xml:space="preserve">Príloha č. </w:t>
    </w:r>
    <w:r w:rsidR="0042540A" w:rsidRPr="0042540A">
      <w:rPr>
        <w:b/>
        <w:sz w:val="20"/>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420CE"/>
    <w:multiLevelType w:val="hybridMultilevel"/>
    <w:tmpl w:val="5210C94E"/>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15:restartNumberingAfterBreak="0">
    <w:nsid w:val="26D31FA6"/>
    <w:multiLevelType w:val="hybridMultilevel"/>
    <w:tmpl w:val="0BC02E02"/>
    <w:lvl w:ilvl="0" w:tplc="16BA3A32">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2" w15:restartNumberingAfterBreak="0">
    <w:nsid w:val="27773192"/>
    <w:multiLevelType w:val="hybridMultilevel"/>
    <w:tmpl w:val="D0C6DEE2"/>
    <w:lvl w:ilvl="0" w:tplc="26A4E4D4">
      <w:start w:val="1"/>
      <w:numFmt w:val="lowerLetter"/>
      <w:lvlText w:val="%1."/>
      <w:lvlJc w:val="left"/>
      <w:pPr>
        <w:ind w:left="1429" w:hanging="360"/>
      </w:pPr>
      <w:rPr>
        <w:rFonts w:asciiTheme="minorHAnsi" w:eastAsia="Times New Roman" w:hAnsiTheme="minorHAnsi" w:cstheme="minorHAnsi"/>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 w15:restartNumberingAfterBreak="0">
    <w:nsid w:val="2F3B22F5"/>
    <w:multiLevelType w:val="multilevel"/>
    <w:tmpl w:val="6DE8DE98"/>
    <w:lvl w:ilvl="0">
      <w:start w:val="1"/>
      <w:numFmt w:val="upperRoman"/>
      <w:pStyle w:val="Nadpis1"/>
      <w:lvlText w:val="%1."/>
      <w:lvlJc w:val="left"/>
      <w:pPr>
        <w:ind w:left="1080" w:hanging="720"/>
      </w:pPr>
      <w:rPr>
        <w:rFonts w:hint="default"/>
        <w:b/>
      </w:rPr>
    </w:lvl>
    <w:lvl w:ilvl="1">
      <w:start w:val="1"/>
      <w:numFmt w:val="decimal"/>
      <w:isLgl/>
      <w:lvlText w:val="%2."/>
      <w:lvlJc w:val="left"/>
      <w:pPr>
        <w:ind w:left="786" w:hanging="360"/>
      </w:pPr>
      <w:rPr>
        <w:rFonts w:asciiTheme="majorHAnsi" w:eastAsia="Times New Roman" w:hAnsiTheme="majorHAnsi" w:cstheme="majorHAnsi"/>
        <w:b w:val="0"/>
        <w:i w:val="0"/>
      </w:rPr>
    </w:lvl>
    <w:lvl w:ilvl="2">
      <w:start w:val="1"/>
      <w:numFmt w:val="lowerLetter"/>
      <w:lvlText w:val="%3."/>
      <w:lvlJc w:val="left"/>
      <w:pPr>
        <w:ind w:left="1212" w:hanging="720"/>
      </w:pPr>
      <w:rPr>
        <w:rFonts w:asciiTheme="minorHAnsi" w:eastAsia="Times New Roman" w:hAnsiTheme="minorHAnsi" w:cs="Times New Roman"/>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4D4D46D5"/>
    <w:multiLevelType w:val="hybridMultilevel"/>
    <w:tmpl w:val="44BC730A"/>
    <w:lvl w:ilvl="0" w:tplc="B60EDCBE">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num w:numId="1">
    <w:abstractNumId w:val="3"/>
  </w:num>
  <w:num w:numId="2">
    <w:abstractNumId w:val="2"/>
  </w:num>
  <w:num w:numId="3">
    <w:abstractNumId w:val="4"/>
  </w:num>
  <w:num w:numId="4">
    <w:abstractNumId w:val="1"/>
  </w:num>
  <w:num w:numId="5">
    <w:abstractNumId w:val="3"/>
    <w:lvlOverride w:ilvl="0">
      <w:startOverride w:val="1"/>
    </w:lvlOverride>
    <w:lvlOverride w:ilvl="1">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981"/>
    <w:rsid w:val="00006385"/>
    <w:rsid w:val="00062CF1"/>
    <w:rsid w:val="000C42B1"/>
    <w:rsid w:val="00261BC4"/>
    <w:rsid w:val="002F433E"/>
    <w:rsid w:val="0042540A"/>
    <w:rsid w:val="00493B70"/>
    <w:rsid w:val="005B6CBD"/>
    <w:rsid w:val="00862AA2"/>
    <w:rsid w:val="008C2FD2"/>
    <w:rsid w:val="008C6AEA"/>
    <w:rsid w:val="00986A07"/>
    <w:rsid w:val="00A85F33"/>
    <w:rsid w:val="00B374D8"/>
    <w:rsid w:val="00B52852"/>
    <w:rsid w:val="00C62A3D"/>
    <w:rsid w:val="00CD04BF"/>
    <w:rsid w:val="00D800B9"/>
    <w:rsid w:val="00E43993"/>
    <w:rsid w:val="00E812E0"/>
    <w:rsid w:val="00F039BB"/>
    <w:rsid w:val="00FA6717"/>
    <w:rsid w:val="00FB09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06B9A5-AD45-4EFE-A0BD-BE032BC49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FB0981"/>
    <w:pPr>
      <w:numPr>
        <w:numId w:val="1"/>
      </w:numPr>
      <w:spacing w:after="120" w:line="240" w:lineRule="auto"/>
      <w:outlineLvl w:val="0"/>
    </w:pPr>
    <w:rPr>
      <w:rFonts w:cstheme="minorHAnsi"/>
      <w:b/>
      <w:sz w:val="24"/>
      <w:szCs w:val="24"/>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B0981"/>
    <w:rPr>
      <w:rFonts w:cstheme="minorHAnsi"/>
      <w:b/>
      <w:sz w:val="24"/>
      <w:szCs w:val="24"/>
      <w:lang w:val="cs-CZ"/>
    </w:rPr>
  </w:style>
  <w:style w:type="paragraph" w:customStyle="1" w:styleId="11slovantext">
    <w:name w:val="1.1 Číslovaný text"/>
    <w:basedOn w:val="Normlny"/>
    <w:link w:val="11slovantextChar"/>
    <w:rsid w:val="00FB0981"/>
    <w:pPr>
      <w:tabs>
        <w:tab w:val="num" w:pos="1163"/>
      </w:tabs>
      <w:spacing w:after="120" w:line="280" w:lineRule="atLeast"/>
      <w:ind w:left="1163" w:hanging="737"/>
      <w:jc w:val="both"/>
    </w:pPr>
    <w:rPr>
      <w:rFonts w:ascii="Calibri" w:eastAsia="Times New Roman" w:hAnsi="Calibri" w:cs="Times New Roman"/>
      <w:szCs w:val="24"/>
      <w:lang w:val="x-none" w:eastAsia="x-none"/>
    </w:rPr>
  </w:style>
  <w:style w:type="character" w:customStyle="1" w:styleId="11slovantextChar">
    <w:name w:val="1.1 Číslovaný text Char"/>
    <w:link w:val="11slovantext"/>
    <w:rsid w:val="00FB0981"/>
    <w:rPr>
      <w:rFonts w:ascii="Calibri" w:eastAsia="Times New Roman" w:hAnsi="Calibri" w:cs="Times New Roman"/>
      <w:szCs w:val="24"/>
      <w:lang w:val="x-none" w:eastAsia="x-none"/>
    </w:rPr>
  </w:style>
  <w:style w:type="paragraph" w:styleId="Odsekzoznamu">
    <w:name w:val="List Paragraph"/>
    <w:basedOn w:val="Normlny"/>
    <w:uiPriority w:val="99"/>
    <w:qFormat/>
    <w:rsid w:val="00FB0981"/>
    <w:pPr>
      <w:ind w:left="720"/>
      <w:contextualSpacing/>
    </w:pPr>
    <w:rPr>
      <w:lang w:val="cs-CZ"/>
    </w:rPr>
  </w:style>
  <w:style w:type="paragraph" w:styleId="Hlavika">
    <w:name w:val="header"/>
    <w:basedOn w:val="Normlny"/>
    <w:link w:val="HlavikaChar"/>
    <w:uiPriority w:val="99"/>
    <w:unhideWhenUsed/>
    <w:rsid w:val="00F039B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039BB"/>
  </w:style>
  <w:style w:type="paragraph" w:styleId="Pta">
    <w:name w:val="footer"/>
    <w:basedOn w:val="Normlny"/>
    <w:link w:val="PtaChar"/>
    <w:uiPriority w:val="99"/>
    <w:unhideWhenUsed/>
    <w:rsid w:val="00F039BB"/>
    <w:pPr>
      <w:tabs>
        <w:tab w:val="center" w:pos="4536"/>
        <w:tab w:val="right" w:pos="9072"/>
      </w:tabs>
      <w:spacing w:after="0" w:line="240" w:lineRule="auto"/>
    </w:pPr>
  </w:style>
  <w:style w:type="character" w:customStyle="1" w:styleId="PtaChar">
    <w:name w:val="Päta Char"/>
    <w:basedOn w:val="Predvolenpsmoodseku"/>
    <w:link w:val="Pta"/>
    <w:uiPriority w:val="99"/>
    <w:rsid w:val="00F039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2393</Words>
  <Characters>13645</Characters>
  <DocSecurity>0</DocSecurity>
  <Lines>113</Lines>
  <Paragraphs>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2020-08-12T13:32:00Z</dcterms:created>
  <dcterms:modified xsi:type="dcterms:W3CDTF">2020-08-13T09:30:00Z</dcterms:modified>
</cp:coreProperties>
</file>